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774" w:type="dxa"/>
        <w:tblInd w:w="-1084" w:type="dxa"/>
        <w:tblLayout w:type="fixed"/>
        <w:tblLook w:val="00A0" w:firstRow="1" w:lastRow="0" w:firstColumn="1" w:lastColumn="0" w:noHBand="0" w:noVBand="0"/>
      </w:tblPr>
      <w:tblGrid>
        <w:gridCol w:w="7230"/>
        <w:gridCol w:w="3544"/>
      </w:tblGrid>
      <w:tr w:rsidR="00D36B7D" w:rsidRPr="00F71831" w:rsidTr="00CA20EA">
        <w:tc>
          <w:tcPr>
            <w:tcW w:w="7230" w:type="dxa"/>
            <w:vMerge w:val="restart"/>
          </w:tcPr>
          <w:p w:rsidR="00462CFE" w:rsidRPr="00D36B7D" w:rsidRDefault="00462CFE" w:rsidP="00462CFE">
            <w:pPr>
              <w:spacing w:line="276" w:lineRule="auto"/>
              <w:rPr>
                <w:rFonts w:asciiTheme="minorHAnsi" w:hAnsiTheme="minorHAnsi" w:cs="David" w:hint="cs"/>
                <w:sz w:val="26"/>
                <w:szCs w:val="26"/>
              </w:rPr>
            </w:pPr>
          </w:p>
        </w:tc>
        <w:tc>
          <w:tcPr>
            <w:tcW w:w="3544" w:type="dxa"/>
          </w:tcPr>
          <w:p w:rsidR="00462CFE" w:rsidRPr="00F71831" w:rsidRDefault="00462CFE" w:rsidP="00462CFE">
            <w:pPr>
              <w:spacing w:line="276" w:lineRule="auto"/>
              <w:ind w:right="247"/>
              <w:jc w:val="both"/>
              <w:rPr>
                <w:rFonts w:ascii="David" w:hAnsi="David" w:cs="David"/>
                <w:b/>
                <w:bCs/>
                <w:sz w:val="26"/>
                <w:szCs w:val="26"/>
              </w:rPr>
            </w:pPr>
            <w:r w:rsidRPr="00F71831">
              <w:rPr>
                <w:rFonts w:ascii="David" w:hAnsi="David" w:cs="David" w:hint="cs"/>
                <w:b/>
                <w:bCs/>
                <w:sz w:val="26"/>
                <w:szCs w:val="26"/>
                <w:rtl/>
              </w:rPr>
              <w:t>מטא"ר / אגף תמיכה לוגיסטית</w:t>
            </w:r>
          </w:p>
        </w:tc>
      </w:tr>
      <w:tr w:rsidR="00D36B7D" w:rsidRPr="00F71831" w:rsidTr="00CA20EA">
        <w:tc>
          <w:tcPr>
            <w:tcW w:w="7230" w:type="dxa"/>
            <w:vMerge/>
            <w:vAlign w:val="center"/>
            <w:hideMark/>
          </w:tcPr>
          <w:p w:rsidR="00462CFE" w:rsidRPr="00F71831" w:rsidRDefault="00462CFE" w:rsidP="00462CFE">
            <w:pPr>
              <w:bidi w:val="0"/>
              <w:rPr>
                <w:rFonts w:ascii="David" w:hAnsi="David" w:cs="David"/>
                <w:sz w:val="26"/>
                <w:szCs w:val="26"/>
              </w:rPr>
            </w:pPr>
          </w:p>
        </w:tc>
        <w:tc>
          <w:tcPr>
            <w:tcW w:w="3544" w:type="dxa"/>
            <w:hideMark/>
          </w:tcPr>
          <w:p w:rsidR="00462CFE" w:rsidRPr="00F71831" w:rsidRDefault="00462CFE" w:rsidP="00462CFE">
            <w:pPr>
              <w:spacing w:line="276" w:lineRule="auto"/>
              <w:jc w:val="both"/>
              <w:rPr>
                <w:rFonts w:ascii="David" w:hAnsi="David" w:cs="David"/>
                <w:b/>
                <w:bCs/>
                <w:sz w:val="26"/>
                <w:szCs w:val="26"/>
              </w:rPr>
            </w:pPr>
            <w:r w:rsidRPr="00F71831">
              <w:rPr>
                <w:rFonts w:ascii="David" w:hAnsi="David" w:cs="David" w:hint="cs"/>
                <w:b/>
                <w:bCs/>
                <w:sz w:val="26"/>
                <w:szCs w:val="26"/>
                <w:rtl/>
              </w:rPr>
              <w:t xml:space="preserve">מחלקת </w:t>
            </w:r>
            <w:r w:rsidR="00324782" w:rsidRPr="00F71831">
              <w:rPr>
                <w:rFonts w:ascii="David" w:hAnsi="David" w:cs="David" w:hint="cs"/>
                <w:b/>
                <w:bCs/>
                <w:sz w:val="26"/>
                <w:szCs w:val="26"/>
                <w:rtl/>
              </w:rPr>
              <w:t xml:space="preserve"> </w:t>
            </w:r>
            <w:r w:rsidRPr="00F71831">
              <w:rPr>
                <w:rFonts w:ascii="David" w:hAnsi="David" w:cs="David" w:hint="cs"/>
                <w:b/>
                <w:bCs/>
                <w:sz w:val="26"/>
                <w:szCs w:val="26"/>
                <w:rtl/>
              </w:rPr>
              <w:t xml:space="preserve"> הרכישות     והמכירות</w:t>
            </w:r>
          </w:p>
        </w:tc>
      </w:tr>
      <w:tr w:rsidR="00D36B7D" w:rsidRPr="00F71831" w:rsidTr="00CA20EA">
        <w:tc>
          <w:tcPr>
            <w:tcW w:w="7230" w:type="dxa"/>
            <w:vMerge/>
            <w:vAlign w:val="center"/>
            <w:hideMark/>
          </w:tcPr>
          <w:p w:rsidR="00462CFE" w:rsidRPr="00F71831" w:rsidRDefault="00462CFE" w:rsidP="00462CFE">
            <w:pPr>
              <w:bidi w:val="0"/>
              <w:rPr>
                <w:rFonts w:ascii="David" w:hAnsi="David" w:cs="David"/>
                <w:sz w:val="26"/>
                <w:szCs w:val="26"/>
              </w:rPr>
            </w:pPr>
          </w:p>
        </w:tc>
        <w:tc>
          <w:tcPr>
            <w:tcW w:w="3544" w:type="dxa"/>
            <w:hideMark/>
          </w:tcPr>
          <w:p w:rsidR="00462CFE" w:rsidRPr="00F71831" w:rsidRDefault="00802706" w:rsidP="002229D4">
            <w:pPr>
              <w:pStyle w:val="a6"/>
              <w:tabs>
                <w:tab w:val="clear" w:pos="4153"/>
                <w:tab w:val="clear" w:pos="8306"/>
                <w:tab w:val="left" w:pos="541"/>
                <w:tab w:val="center" w:pos="1540"/>
                <w:tab w:val="left" w:pos="7678"/>
                <w:tab w:val="right" w:pos="10438"/>
              </w:tabs>
              <w:spacing w:line="276" w:lineRule="auto"/>
              <w:ind w:right="247"/>
              <w:rPr>
                <w:rFonts w:ascii="David" w:hAnsi="David" w:cs="David"/>
              </w:rPr>
            </w:pPr>
            <w:r w:rsidRPr="00F71831">
              <w:rPr>
                <w:rFonts w:ascii="David" w:hAnsi="David" w:cs="David"/>
                <w:rtl/>
              </w:rPr>
              <w:tab/>
            </w:r>
            <w:sdt>
              <w:sdtPr>
                <w:rPr>
                  <w:rFonts w:ascii="David" w:hAnsi="David" w:cs="David"/>
                  <w:rtl/>
                </w:rPr>
                <w:id w:val="-191927093"/>
                <w:placeholder>
                  <w:docPart w:val="DefaultPlaceholder_1082065160"/>
                </w:placeholder>
                <w:date>
                  <w:dateFormat w:val="dd/MM/yyyy"/>
                  <w:lid w:val="he-IL"/>
                  <w:storeMappedDataAs w:val="dateTime"/>
                  <w:calendar w:val="gregorian"/>
                </w:date>
              </w:sdtPr>
              <w:sdtEndPr/>
              <w:sdtContent>
                <w:r w:rsidR="0004547E">
                  <w:rPr>
                    <w:rFonts w:ascii="David" w:hAnsi="David" w:cs="David" w:hint="cs"/>
                    <w:rtl/>
                  </w:rPr>
                  <w:t>2019</w:t>
                </w:r>
              </w:sdtContent>
            </w:sdt>
          </w:p>
        </w:tc>
      </w:tr>
    </w:tbl>
    <w:p w:rsidR="004F6AC4" w:rsidRDefault="003E34B9" w:rsidP="003E34B9">
      <w:pPr>
        <w:ind w:left="-625"/>
        <w:rPr>
          <w:rFonts w:ascii="David" w:hAnsi="David" w:cs="David"/>
          <w:rtl/>
        </w:rPr>
      </w:pPr>
      <w:proofErr w:type="spellStart"/>
      <w:r>
        <w:rPr>
          <w:rFonts w:ascii="David" w:hAnsi="David" w:cs="David" w:hint="cs"/>
          <w:rtl/>
        </w:rPr>
        <w:t>א.ג.נ</w:t>
      </w:r>
      <w:proofErr w:type="spellEnd"/>
      <w:r>
        <w:rPr>
          <w:rFonts w:ascii="David" w:hAnsi="David" w:cs="David" w:hint="cs"/>
          <w:rtl/>
        </w:rPr>
        <w:t>.</w:t>
      </w:r>
    </w:p>
    <w:p w:rsidR="003E34B9" w:rsidRPr="00F71831" w:rsidRDefault="003E34B9" w:rsidP="003E34B9">
      <w:pPr>
        <w:ind w:left="-625"/>
        <w:rPr>
          <w:rFonts w:ascii="David" w:hAnsi="David" w:cs="David"/>
          <w:rtl/>
        </w:rPr>
      </w:pPr>
    </w:p>
    <w:tbl>
      <w:tblPr>
        <w:bidiVisual/>
        <w:tblW w:w="10774" w:type="dxa"/>
        <w:tblInd w:w="-1084" w:type="dxa"/>
        <w:tblLook w:val="00A0" w:firstRow="1" w:lastRow="0" w:firstColumn="1" w:lastColumn="0" w:noHBand="0" w:noVBand="0"/>
      </w:tblPr>
      <w:tblGrid>
        <w:gridCol w:w="2268"/>
        <w:gridCol w:w="8506"/>
      </w:tblGrid>
      <w:tr w:rsidR="00D2195E" w:rsidRPr="00F71831" w:rsidTr="00CA20EA">
        <w:tc>
          <w:tcPr>
            <w:tcW w:w="2268" w:type="dxa"/>
            <w:shd w:val="clear" w:color="auto" w:fill="auto"/>
            <w:vAlign w:val="center"/>
          </w:tcPr>
          <w:p w:rsidR="00D2195E" w:rsidRPr="00F71831" w:rsidRDefault="00D2195E" w:rsidP="00153373">
            <w:pPr>
              <w:jc w:val="right"/>
              <w:rPr>
                <w:rFonts w:ascii="David" w:hAnsi="David" w:cs="David"/>
                <w:b/>
                <w:bCs/>
                <w:sz w:val="30"/>
                <w:szCs w:val="30"/>
                <w:rtl/>
              </w:rPr>
            </w:pPr>
            <w:r w:rsidRPr="00F71831">
              <w:rPr>
                <w:rFonts w:ascii="David" w:hAnsi="David" w:cs="David" w:hint="cs"/>
                <w:b/>
                <w:bCs/>
                <w:sz w:val="30"/>
                <w:szCs w:val="30"/>
                <w:rtl/>
              </w:rPr>
              <w:t>הנדון:</w:t>
            </w:r>
          </w:p>
        </w:tc>
        <w:tc>
          <w:tcPr>
            <w:tcW w:w="8506" w:type="dxa"/>
            <w:shd w:val="clear" w:color="auto" w:fill="auto"/>
          </w:tcPr>
          <w:p w:rsidR="00671881" w:rsidRDefault="00671881" w:rsidP="002229D4">
            <w:pPr>
              <w:ind w:left="176"/>
              <w:rPr>
                <w:rFonts w:ascii="David" w:hAnsi="David" w:cs="David"/>
                <w:b/>
                <w:bCs/>
                <w:sz w:val="30"/>
                <w:szCs w:val="30"/>
                <w:u w:val="single"/>
                <w:rtl/>
              </w:rPr>
            </w:pPr>
            <w:r w:rsidRPr="00F71831">
              <w:rPr>
                <w:rFonts w:ascii="David" w:hAnsi="David" w:cs="David" w:hint="cs"/>
                <w:b/>
                <w:bCs/>
                <w:sz w:val="30"/>
                <w:szCs w:val="30"/>
                <w:u w:val="single"/>
                <w:rtl/>
              </w:rPr>
              <w:t xml:space="preserve">עדכון מס' </w:t>
            </w:r>
            <w:sdt>
              <w:sdtPr>
                <w:rPr>
                  <w:rFonts w:ascii="David" w:hAnsi="David" w:cs="David"/>
                  <w:b/>
                  <w:bCs/>
                  <w:sz w:val="30"/>
                  <w:szCs w:val="30"/>
                  <w:u w:val="single"/>
                  <w:rtl/>
                </w:rPr>
                <w:id w:val="-240721958"/>
                <w:placeholder>
                  <w:docPart w:val="EB95DAD727E84962AE571CEDECB0452B"/>
                </w:placeholder>
                <w:comboBox>
                  <w:listItem w:value="בחר מספר"/>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sidR="002229D4">
                  <w:rPr>
                    <w:rFonts w:ascii="David" w:hAnsi="David" w:cs="David" w:hint="cs"/>
                    <w:b/>
                    <w:bCs/>
                    <w:sz w:val="30"/>
                    <w:szCs w:val="30"/>
                    <w:u w:val="single"/>
                    <w:rtl/>
                  </w:rPr>
                  <w:t>4</w:t>
                </w:r>
              </w:sdtContent>
            </w:sdt>
            <w:r w:rsidRPr="00F71831">
              <w:rPr>
                <w:rFonts w:ascii="David" w:hAnsi="David" w:cs="David" w:hint="cs"/>
                <w:b/>
                <w:bCs/>
                <w:sz w:val="30"/>
                <w:szCs w:val="30"/>
                <w:u w:val="single"/>
                <w:rtl/>
              </w:rPr>
              <w:t xml:space="preserve"> </w:t>
            </w:r>
          </w:p>
          <w:p w:rsidR="00D2195E" w:rsidRPr="00F71831" w:rsidRDefault="001824AE" w:rsidP="0004547E">
            <w:pPr>
              <w:ind w:left="176"/>
              <w:rPr>
                <w:rFonts w:asciiTheme="minorHAnsi" w:hAnsiTheme="minorHAnsi" w:cs="David"/>
                <w:b/>
                <w:bCs/>
                <w:sz w:val="30"/>
                <w:szCs w:val="30"/>
                <w:u w:val="single"/>
                <w:rtl/>
              </w:rPr>
            </w:pPr>
            <w:r>
              <w:rPr>
                <w:rFonts w:ascii="David" w:hAnsi="David" w:cs="David" w:hint="cs"/>
                <w:b/>
                <w:bCs/>
                <w:sz w:val="30"/>
                <w:szCs w:val="30"/>
                <w:u w:val="single"/>
                <w:rtl/>
              </w:rPr>
              <w:t xml:space="preserve">5/2019 </w:t>
            </w:r>
            <w:r w:rsidR="0004547E">
              <w:rPr>
                <w:rFonts w:ascii="David" w:hAnsi="David" w:cs="David" w:hint="cs"/>
                <w:b/>
                <w:bCs/>
                <w:sz w:val="30"/>
                <w:szCs w:val="30"/>
                <w:u w:val="single"/>
                <w:rtl/>
              </w:rPr>
              <w:t>קול קורא</w:t>
            </w:r>
            <w:r w:rsidR="00A029EA" w:rsidRPr="00F71831">
              <w:rPr>
                <w:rFonts w:ascii="David" w:hAnsi="David" w:cs="David" w:hint="cs"/>
                <w:b/>
                <w:bCs/>
                <w:sz w:val="30"/>
                <w:szCs w:val="30"/>
                <w:u w:val="single"/>
                <w:rtl/>
              </w:rPr>
              <w:t xml:space="preserve"> </w:t>
            </w:r>
            <w:r w:rsidR="0004547E">
              <w:rPr>
                <w:rFonts w:ascii="David" w:hAnsi="David" w:cs="David" w:hint="cs"/>
                <w:b/>
                <w:bCs/>
                <w:sz w:val="30"/>
                <w:szCs w:val="30"/>
                <w:u w:val="single"/>
                <w:rtl/>
              </w:rPr>
              <w:t>להגשת הצעות למחקר</w:t>
            </w:r>
          </w:p>
          <w:p w:rsidR="00D2195E" w:rsidRPr="00F71831" w:rsidRDefault="00D2195E" w:rsidP="00F051FF">
            <w:pPr>
              <w:ind w:left="176"/>
              <w:rPr>
                <w:rFonts w:ascii="David" w:hAnsi="David" w:cs="David"/>
                <w:b/>
                <w:bCs/>
                <w:sz w:val="30"/>
                <w:szCs w:val="30"/>
                <w:u w:val="single"/>
                <w:rtl/>
              </w:rPr>
            </w:pPr>
          </w:p>
        </w:tc>
      </w:tr>
    </w:tbl>
    <w:p w:rsidR="007D5AC8" w:rsidRPr="00F71831" w:rsidRDefault="007D5AC8" w:rsidP="007D5AC8">
      <w:pPr>
        <w:ind w:right="-142"/>
        <w:jc w:val="both"/>
        <w:rPr>
          <w:rFonts w:ascii="David" w:hAnsi="David" w:cs="David"/>
          <w:u w:val="single"/>
        </w:rPr>
      </w:pPr>
    </w:p>
    <w:p w:rsidR="007113F4" w:rsidRPr="00684523" w:rsidRDefault="007113F4" w:rsidP="00123A94">
      <w:pPr>
        <w:pStyle w:val="ab"/>
        <w:numPr>
          <w:ilvl w:val="0"/>
          <w:numId w:val="6"/>
        </w:numPr>
        <w:spacing w:line="360" w:lineRule="auto"/>
        <w:ind w:left="-58" w:right="-142"/>
        <w:jc w:val="both"/>
        <w:rPr>
          <w:rFonts w:ascii="David" w:hAnsi="David" w:cs="David"/>
        </w:rPr>
      </w:pPr>
      <w:r>
        <w:rPr>
          <w:rFonts w:ascii="David" w:hAnsi="David" w:cs="David" w:hint="cs"/>
          <w:b/>
          <w:bCs/>
          <w:sz w:val="28"/>
          <w:szCs w:val="28"/>
          <w:rtl/>
        </w:rPr>
        <w:t xml:space="preserve">תשומת לב המציעים למועדים: </w:t>
      </w:r>
    </w:p>
    <w:p w:rsidR="007113F4" w:rsidRPr="000326E5" w:rsidRDefault="007113F4" w:rsidP="00123A94">
      <w:pPr>
        <w:pStyle w:val="ab"/>
        <w:numPr>
          <w:ilvl w:val="1"/>
          <w:numId w:val="6"/>
        </w:numPr>
        <w:spacing w:line="360" w:lineRule="auto"/>
        <w:ind w:right="-142"/>
        <w:jc w:val="both"/>
        <w:rPr>
          <w:rFonts w:ascii="David" w:hAnsi="David" w:cs="David"/>
          <w:u w:val="single"/>
        </w:rPr>
      </w:pPr>
      <w:r w:rsidRPr="001C0E13">
        <w:rPr>
          <w:rFonts w:ascii="David" w:hAnsi="David" w:cs="David" w:hint="cs"/>
          <w:b/>
          <w:bCs/>
          <w:sz w:val="28"/>
          <w:szCs w:val="28"/>
          <w:rtl/>
        </w:rPr>
        <w:t>המועד האחרון ל</w:t>
      </w:r>
      <w:r>
        <w:rPr>
          <w:rFonts w:ascii="David" w:hAnsi="David" w:cs="David" w:hint="cs"/>
          <w:b/>
          <w:bCs/>
          <w:sz w:val="28"/>
          <w:szCs w:val="28"/>
          <w:rtl/>
        </w:rPr>
        <w:t xml:space="preserve">הגשת שאלות הבהרה </w:t>
      </w:r>
      <w:r w:rsidRPr="000326E5">
        <w:rPr>
          <w:rFonts w:ascii="David" w:hAnsi="David" w:cs="David" w:hint="cs"/>
          <w:b/>
          <w:bCs/>
          <w:sz w:val="28"/>
          <w:szCs w:val="28"/>
          <w:u w:val="single"/>
          <w:rtl/>
        </w:rPr>
        <w:t xml:space="preserve">עד לתאריך </w:t>
      </w:r>
      <w:r w:rsidR="00123A94">
        <w:rPr>
          <w:rFonts w:ascii="David" w:hAnsi="David" w:cs="David" w:hint="cs"/>
          <w:b/>
          <w:bCs/>
          <w:sz w:val="28"/>
          <w:szCs w:val="28"/>
          <w:u w:val="single"/>
          <w:rtl/>
        </w:rPr>
        <w:t>28/8</w:t>
      </w:r>
      <w:r w:rsidRPr="000326E5">
        <w:rPr>
          <w:rFonts w:ascii="David" w:hAnsi="David" w:cs="David" w:hint="cs"/>
          <w:b/>
          <w:bCs/>
          <w:sz w:val="28"/>
          <w:szCs w:val="28"/>
          <w:u w:val="single"/>
          <w:rtl/>
        </w:rPr>
        <w:t>/2019</w:t>
      </w:r>
      <w:r w:rsidRPr="000326E5">
        <w:rPr>
          <w:rFonts w:ascii="David" w:hAnsi="David" w:cs="David" w:hint="cs"/>
          <w:u w:val="single"/>
          <w:rtl/>
        </w:rPr>
        <w:t xml:space="preserve"> </w:t>
      </w:r>
      <w:r w:rsidRPr="000326E5">
        <w:rPr>
          <w:rFonts w:ascii="David" w:hAnsi="David" w:cs="David" w:hint="cs"/>
          <w:b/>
          <w:bCs/>
          <w:sz w:val="28"/>
          <w:szCs w:val="28"/>
          <w:u w:val="single"/>
          <w:rtl/>
        </w:rPr>
        <w:t>בשעה</w:t>
      </w:r>
      <w:r w:rsidRPr="000326E5">
        <w:rPr>
          <w:rFonts w:ascii="David" w:hAnsi="David" w:cs="David" w:hint="cs"/>
          <w:u w:val="single"/>
          <w:rtl/>
        </w:rPr>
        <w:t xml:space="preserve"> </w:t>
      </w:r>
      <w:r w:rsidRPr="000326E5">
        <w:rPr>
          <w:rFonts w:ascii="David" w:hAnsi="David" w:cs="David" w:hint="cs"/>
          <w:b/>
          <w:bCs/>
          <w:sz w:val="28"/>
          <w:szCs w:val="28"/>
          <w:u w:val="single"/>
          <w:rtl/>
        </w:rPr>
        <w:t>16:00</w:t>
      </w:r>
      <w:r w:rsidRPr="000326E5">
        <w:rPr>
          <w:rFonts w:ascii="David" w:hAnsi="David" w:cs="David" w:hint="cs"/>
          <w:u w:val="single"/>
          <w:rtl/>
        </w:rPr>
        <w:t>.</w:t>
      </w:r>
    </w:p>
    <w:p w:rsidR="007113F4" w:rsidRDefault="007113F4" w:rsidP="003E4950">
      <w:pPr>
        <w:pStyle w:val="ab"/>
        <w:numPr>
          <w:ilvl w:val="1"/>
          <w:numId w:val="6"/>
        </w:numPr>
        <w:spacing w:line="360" w:lineRule="auto"/>
        <w:ind w:right="-142"/>
        <w:jc w:val="both"/>
        <w:rPr>
          <w:rFonts w:ascii="David" w:hAnsi="David" w:cs="David"/>
          <w:u w:val="single"/>
        </w:rPr>
      </w:pPr>
      <w:r>
        <w:rPr>
          <w:rFonts w:ascii="David" w:hAnsi="David" w:cs="David" w:hint="cs"/>
          <w:b/>
          <w:bCs/>
          <w:sz w:val="28"/>
          <w:szCs w:val="28"/>
          <w:rtl/>
        </w:rPr>
        <w:t>המועד האחרון ל</w:t>
      </w:r>
      <w:r w:rsidRPr="001C0E13">
        <w:rPr>
          <w:rFonts w:ascii="David" w:hAnsi="David" w:cs="David" w:hint="cs"/>
          <w:b/>
          <w:bCs/>
          <w:sz w:val="28"/>
          <w:szCs w:val="28"/>
          <w:rtl/>
        </w:rPr>
        <w:t xml:space="preserve">הגשת הצעות </w:t>
      </w:r>
      <w:r w:rsidRPr="000326E5">
        <w:rPr>
          <w:rFonts w:ascii="David" w:hAnsi="David" w:cs="David" w:hint="cs"/>
          <w:b/>
          <w:bCs/>
          <w:sz w:val="28"/>
          <w:szCs w:val="28"/>
          <w:u w:val="single"/>
          <w:rtl/>
        </w:rPr>
        <w:t xml:space="preserve">עד לתאריך </w:t>
      </w:r>
      <w:sdt>
        <w:sdtPr>
          <w:rPr>
            <w:rFonts w:ascii="David" w:hAnsi="David" w:cs="David" w:hint="cs"/>
            <w:b/>
            <w:bCs/>
            <w:sz w:val="28"/>
            <w:szCs w:val="28"/>
            <w:u w:val="single"/>
            <w:rtl/>
          </w:rPr>
          <w:id w:val="1904640448"/>
          <w:placeholder>
            <w:docPart w:val="E9AA5698C32447DBB9FC4E4C0BE68D37"/>
          </w:placeholder>
          <w:date w:fullDate="2019-09-11T00:00:00Z">
            <w:dateFormat w:val="dd/MM/yyyy"/>
            <w:lid w:val="he-IL"/>
            <w:storeMappedDataAs w:val="dateTime"/>
            <w:calendar w:val="gregorian"/>
          </w:date>
        </w:sdtPr>
        <w:sdtEndPr>
          <w:rPr>
            <w:b w:val="0"/>
            <w:bCs w:val="0"/>
            <w:sz w:val="24"/>
            <w:szCs w:val="24"/>
          </w:rPr>
        </w:sdtEndPr>
        <w:sdtContent>
          <w:r w:rsidR="003E4950">
            <w:rPr>
              <w:rFonts w:ascii="David" w:hAnsi="David" w:cs="David" w:hint="cs"/>
              <w:b/>
              <w:bCs/>
              <w:sz w:val="28"/>
              <w:szCs w:val="28"/>
              <w:u w:val="single"/>
              <w:rtl/>
            </w:rPr>
            <w:t>‏11/09/2019</w:t>
          </w:r>
        </w:sdtContent>
      </w:sdt>
      <w:r w:rsidRPr="000326E5">
        <w:rPr>
          <w:rFonts w:ascii="David" w:hAnsi="David" w:cs="David" w:hint="cs"/>
          <w:b/>
          <w:bCs/>
          <w:sz w:val="28"/>
          <w:szCs w:val="28"/>
          <w:u w:val="single"/>
          <w:rtl/>
        </w:rPr>
        <w:t xml:space="preserve"> בשעה</w:t>
      </w:r>
      <w:r w:rsidRPr="000326E5">
        <w:rPr>
          <w:rFonts w:ascii="David" w:hAnsi="David" w:cs="David" w:hint="cs"/>
          <w:u w:val="single"/>
          <w:rtl/>
        </w:rPr>
        <w:t xml:space="preserve"> </w:t>
      </w:r>
      <w:sdt>
        <w:sdtPr>
          <w:rPr>
            <w:rFonts w:ascii="David" w:hAnsi="David" w:cs="David" w:hint="cs"/>
            <w:u w:val="single"/>
            <w:rtl/>
          </w:rPr>
          <w:id w:val="1362860297"/>
          <w:placeholder>
            <w:docPart w:val="C24B23383CDA46C6B2C5DC8B94EC99EF"/>
          </w:placeholder>
        </w:sdtPr>
        <w:sdtEndPr/>
        <w:sdtContent>
          <w:r w:rsidRPr="000326E5">
            <w:rPr>
              <w:rFonts w:ascii="David" w:hAnsi="David" w:cs="David" w:hint="cs"/>
              <w:b/>
              <w:bCs/>
              <w:sz w:val="28"/>
              <w:szCs w:val="28"/>
              <w:u w:val="single"/>
              <w:rtl/>
            </w:rPr>
            <w:t>16:00</w:t>
          </w:r>
        </w:sdtContent>
      </w:sdt>
      <w:r w:rsidRPr="000326E5">
        <w:rPr>
          <w:rFonts w:ascii="David" w:hAnsi="David" w:cs="David" w:hint="cs"/>
          <w:u w:val="single"/>
          <w:rtl/>
        </w:rPr>
        <w:t>.</w:t>
      </w:r>
    </w:p>
    <w:p w:rsidR="00EB1303" w:rsidRPr="00F6051B" w:rsidRDefault="00EB1303" w:rsidP="00C93B02">
      <w:pPr>
        <w:pStyle w:val="ab"/>
        <w:numPr>
          <w:ilvl w:val="0"/>
          <w:numId w:val="6"/>
        </w:numPr>
        <w:spacing w:line="360" w:lineRule="auto"/>
        <w:ind w:left="-58" w:right="-142"/>
        <w:jc w:val="both"/>
        <w:rPr>
          <w:rFonts w:ascii="David" w:hAnsi="David" w:cs="David"/>
          <w:b/>
          <w:bCs/>
          <w:sz w:val="28"/>
          <w:szCs w:val="28"/>
        </w:rPr>
      </w:pPr>
      <w:r>
        <w:rPr>
          <w:rFonts w:ascii="David" w:hAnsi="David" w:cs="David" w:hint="cs"/>
          <w:b/>
          <w:bCs/>
          <w:sz w:val="28"/>
          <w:szCs w:val="28"/>
          <w:rtl/>
        </w:rPr>
        <w:t xml:space="preserve">מצ"ב נוסח </w:t>
      </w:r>
      <w:r w:rsidRPr="00440F00">
        <w:rPr>
          <w:rFonts w:ascii="David" w:hAnsi="David" w:cs="David" w:hint="cs"/>
          <w:b/>
          <w:bCs/>
          <w:sz w:val="28"/>
          <w:szCs w:val="28"/>
          <w:u w:val="single"/>
          <w:rtl/>
        </w:rPr>
        <w:t>הסכם</w:t>
      </w:r>
      <w:r w:rsidR="00C93B02">
        <w:rPr>
          <w:rFonts w:ascii="David" w:hAnsi="David" w:cs="David" w:hint="cs"/>
          <w:b/>
          <w:bCs/>
          <w:sz w:val="28"/>
          <w:szCs w:val="28"/>
          <w:u w:val="single"/>
          <w:rtl/>
        </w:rPr>
        <w:t xml:space="preserve"> מעודכן </w:t>
      </w:r>
      <w:r>
        <w:rPr>
          <w:rFonts w:ascii="David" w:hAnsi="David" w:cs="David" w:hint="cs"/>
          <w:b/>
          <w:bCs/>
          <w:sz w:val="28"/>
          <w:szCs w:val="28"/>
          <w:rtl/>
        </w:rPr>
        <w:t xml:space="preserve"> </w:t>
      </w:r>
      <w:r w:rsidR="00C93B02">
        <w:rPr>
          <w:rFonts w:ascii="David" w:hAnsi="David" w:cs="David"/>
          <w:b/>
          <w:bCs/>
          <w:sz w:val="28"/>
          <w:szCs w:val="28"/>
          <w:rtl/>
        </w:rPr>
        <w:t>–</w:t>
      </w:r>
      <w:r w:rsidR="00C93B02">
        <w:rPr>
          <w:rFonts w:ascii="David" w:hAnsi="David" w:cs="David" w:hint="cs"/>
          <w:b/>
          <w:bCs/>
          <w:sz w:val="28"/>
          <w:szCs w:val="28"/>
          <w:rtl/>
        </w:rPr>
        <w:t xml:space="preserve"> </w:t>
      </w:r>
      <w:proofErr w:type="spellStart"/>
      <w:r w:rsidR="00C93B02">
        <w:rPr>
          <w:rFonts w:ascii="David" w:hAnsi="David" w:cs="David" w:hint="cs"/>
          <w:b/>
          <w:bCs/>
          <w:sz w:val="28"/>
          <w:szCs w:val="28"/>
          <w:rtl/>
        </w:rPr>
        <w:t>גירסה</w:t>
      </w:r>
      <w:proofErr w:type="spellEnd"/>
      <w:r w:rsidR="00C93B02">
        <w:rPr>
          <w:rFonts w:ascii="David" w:hAnsi="David" w:cs="David" w:hint="cs"/>
          <w:b/>
          <w:bCs/>
          <w:sz w:val="28"/>
          <w:szCs w:val="28"/>
          <w:rtl/>
        </w:rPr>
        <w:t xml:space="preserve"> 3.</w:t>
      </w:r>
      <w:bookmarkStart w:id="0" w:name="_GoBack"/>
      <w:bookmarkEnd w:id="0"/>
    </w:p>
    <w:p w:rsidR="00392969" w:rsidRDefault="00392969" w:rsidP="00392969">
      <w:pPr>
        <w:pStyle w:val="ab"/>
        <w:spacing w:line="360" w:lineRule="auto"/>
        <w:ind w:left="679" w:right="-142"/>
        <w:jc w:val="both"/>
        <w:rPr>
          <w:rFonts w:ascii="David" w:hAnsi="David" w:cs="David"/>
          <w:u w:val="single"/>
        </w:rPr>
      </w:pPr>
    </w:p>
    <w:p w:rsidR="00E94CB3" w:rsidRPr="00F71831" w:rsidRDefault="000922F1" w:rsidP="00671881">
      <w:pPr>
        <w:pStyle w:val="ab"/>
        <w:numPr>
          <w:ilvl w:val="0"/>
          <w:numId w:val="6"/>
        </w:numPr>
        <w:spacing w:line="360" w:lineRule="auto"/>
        <w:ind w:left="-58" w:right="-142"/>
        <w:jc w:val="both"/>
        <w:rPr>
          <w:rFonts w:ascii="David" w:hAnsi="David" w:cs="David"/>
          <w:rtl/>
        </w:rPr>
      </w:pPr>
      <w:r w:rsidRPr="00F71831">
        <w:rPr>
          <w:rFonts w:ascii="David" w:hAnsi="David" w:cs="David" w:hint="cs"/>
          <w:rtl/>
        </w:rPr>
        <w:t xml:space="preserve">להלן ריכוז פניות / שאלות </w:t>
      </w:r>
      <w:r w:rsidR="00671881">
        <w:rPr>
          <w:rFonts w:ascii="David" w:hAnsi="David" w:cs="David" w:hint="cs"/>
          <w:rtl/>
        </w:rPr>
        <w:t>שהתקבלו</w:t>
      </w:r>
      <w:r w:rsidRPr="00F71831">
        <w:rPr>
          <w:rFonts w:ascii="David" w:hAnsi="David" w:cs="David" w:hint="cs"/>
          <w:rtl/>
        </w:rPr>
        <w:t xml:space="preserve"> ומענה המשטרה בהתאם:</w:t>
      </w:r>
    </w:p>
    <w:p w:rsidR="00CF05AB" w:rsidRPr="00F71831" w:rsidRDefault="00CF05AB" w:rsidP="0005201E">
      <w:pPr>
        <w:ind w:right="-142"/>
        <w:jc w:val="center"/>
        <w:rPr>
          <w:rFonts w:ascii="David" w:hAnsi="David" w:cs="David"/>
          <w:b/>
          <w:bCs/>
          <w:rtl/>
        </w:rPr>
      </w:pPr>
    </w:p>
    <w:tbl>
      <w:tblPr>
        <w:tblStyle w:val="ad"/>
        <w:bidiVisual/>
        <w:tblW w:w="9640" w:type="dxa"/>
        <w:tblInd w:w="-375" w:type="dxa"/>
        <w:tblLayout w:type="fixed"/>
        <w:tblLook w:val="04A0" w:firstRow="1" w:lastRow="0" w:firstColumn="1" w:lastColumn="0" w:noHBand="0" w:noVBand="1"/>
      </w:tblPr>
      <w:tblGrid>
        <w:gridCol w:w="654"/>
        <w:gridCol w:w="905"/>
        <w:gridCol w:w="1276"/>
        <w:gridCol w:w="3402"/>
        <w:gridCol w:w="3403"/>
      </w:tblGrid>
      <w:tr w:rsidR="00A879BB" w:rsidRPr="00F71831" w:rsidTr="00764E09">
        <w:trPr>
          <w:trHeight w:val="139"/>
        </w:trPr>
        <w:tc>
          <w:tcPr>
            <w:tcW w:w="654" w:type="dxa"/>
          </w:tcPr>
          <w:p w:rsidR="005575BA" w:rsidRPr="00F71831" w:rsidRDefault="005575BA" w:rsidP="0005201E">
            <w:pPr>
              <w:spacing w:line="360" w:lineRule="auto"/>
              <w:ind w:right="-142"/>
              <w:rPr>
                <w:rFonts w:asciiTheme="minorHAnsi" w:hAnsiTheme="minorHAnsi" w:cs="David"/>
                <w:b/>
                <w:bCs/>
                <w:sz w:val="22"/>
                <w:szCs w:val="22"/>
                <w:rtl/>
              </w:rPr>
            </w:pPr>
            <w:proofErr w:type="spellStart"/>
            <w:r w:rsidRPr="00F71831">
              <w:rPr>
                <w:rFonts w:asciiTheme="minorHAnsi" w:hAnsiTheme="minorHAnsi" w:cs="David" w:hint="cs"/>
                <w:b/>
                <w:bCs/>
                <w:sz w:val="22"/>
                <w:szCs w:val="22"/>
                <w:rtl/>
              </w:rPr>
              <w:t>מס"ד</w:t>
            </w:r>
            <w:proofErr w:type="spellEnd"/>
          </w:p>
        </w:tc>
        <w:tc>
          <w:tcPr>
            <w:tcW w:w="905" w:type="dxa"/>
          </w:tcPr>
          <w:p w:rsidR="005575BA" w:rsidRPr="00F71831" w:rsidRDefault="005575BA"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נושא</w:t>
            </w:r>
          </w:p>
        </w:tc>
        <w:tc>
          <w:tcPr>
            <w:tcW w:w="1276" w:type="dxa"/>
          </w:tcPr>
          <w:p w:rsidR="005575BA" w:rsidRPr="00F71831" w:rsidRDefault="005575BA" w:rsidP="005E7BC9">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סעיף</w:t>
            </w:r>
          </w:p>
        </w:tc>
        <w:tc>
          <w:tcPr>
            <w:tcW w:w="3402" w:type="dxa"/>
          </w:tcPr>
          <w:p w:rsidR="005575BA" w:rsidRPr="00F71831" w:rsidRDefault="005575BA"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פניה/שאלה</w:t>
            </w:r>
          </w:p>
        </w:tc>
        <w:tc>
          <w:tcPr>
            <w:tcW w:w="3403" w:type="dxa"/>
          </w:tcPr>
          <w:p w:rsidR="005575BA" w:rsidRPr="00F71831" w:rsidRDefault="005575BA"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תשובה</w:t>
            </w:r>
          </w:p>
        </w:tc>
      </w:tr>
      <w:tr w:rsidR="00A879BB" w:rsidRPr="00F71831" w:rsidTr="00764E09">
        <w:trPr>
          <w:trHeight w:val="253"/>
        </w:trPr>
        <w:tc>
          <w:tcPr>
            <w:tcW w:w="654" w:type="dxa"/>
          </w:tcPr>
          <w:p w:rsidR="008702E2" w:rsidRPr="00F71831" w:rsidRDefault="001B6E7D" w:rsidP="006E2666">
            <w:pPr>
              <w:spacing w:line="276" w:lineRule="auto"/>
              <w:ind w:right="-142"/>
              <w:jc w:val="both"/>
              <w:rPr>
                <w:rFonts w:ascii="David" w:hAnsi="David" w:cs="David"/>
                <w:b/>
                <w:bCs/>
                <w:sz w:val="22"/>
                <w:szCs w:val="22"/>
                <w:rtl/>
              </w:rPr>
            </w:pPr>
            <w:r>
              <w:rPr>
                <w:rFonts w:ascii="David" w:hAnsi="David" w:cs="David" w:hint="cs"/>
                <w:b/>
                <w:bCs/>
                <w:sz w:val="22"/>
                <w:szCs w:val="22"/>
                <w:rtl/>
              </w:rPr>
              <w:t>1</w:t>
            </w:r>
          </w:p>
        </w:tc>
        <w:tc>
          <w:tcPr>
            <w:tcW w:w="905" w:type="dxa"/>
          </w:tcPr>
          <w:p w:rsidR="008702E2" w:rsidRPr="00E22A0B" w:rsidRDefault="008702E2" w:rsidP="005E7BC9">
            <w:pPr>
              <w:spacing w:line="276" w:lineRule="auto"/>
              <w:rPr>
                <w:rFonts w:ascii="David" w:hAnsi="David" w:cs="David"/>
                <w:sz w:val="22"/>
                <w:szCs w:val="22"/>
                <w:rtl/>
              </w:rPr>
            </w:pPr>
            <w:r>
              <w:rPr>
                <w:rFonts w:ascii="David" w:hAnsi="David" w:cs="David" w:hint="cs"/>
                <w:sz w:val="22"/>
                <w:szCs w:val="22"/>
                <w:rtl/>
              </w:rPr>
              <w:t xml:space="preserve">אחריות </w:t>
            </w:r>
            <w:proofErr w:type="spellStart"/>
            <w:r>
              <w:rPr>
                <w:rFonts w:ascii="David" w:hAnsi="David" w:cs="David" w:hint="cs"/>
                <w:sz w:val="22"/>
                <w:szCs w:val="22"/>
                <w:rtl/>
              </w:rPr>
              <w:t>בנזיקין</w:t>
            </w:r>
            <w:proofErr w:type="spellEnd"/>
          </w:p>
        </w:tc>
        <w:tc>
          <w:tcPr>
            <w:tcW w:w="1276" w:type="dxa"/>
          </w:tcPr>
          <w:p w:rsidR="008702E2" w:rsidRPr="00F71831" w:rsidRDefault="008702E2" w:rsidP="005E7BC9">
            <w:pPr>
              <w:spacing w:line="276" w:lineRule="auto"/>
              <w:rPr>
                <w:rFonts w:ascii="David" w:hAnsi="David" w:cs="David"/>
                <w:sz w:val="22"/>
                <w:szCs w:val="22"/>
                <w:rtl/>
              </w:rPr>
            </w:pPr>
            <w:r w:rsidRPr="00F176E9">
              <w:rPr>
                <w:rFonts w:cs="David"/>
                <w:rtl/>
              </w:rPr>
              <w:t>סעיף 16 א'-ב</w:t>
            </w:r>
            <w:r w:rsidR="00D80153">
              <w:rPr>
                <w:rFonts w:cs="David" w:hint="cs"/>
                <w:rtl/>
              </w:rPr>
              <w:t>'</w:t>
            </w:r>
            <w:r w:rsidRPr="00F176E9">
              <w:rPr>
                <w:rFonts w:cs="David"/>
              </w:rPr>
              <w:t> </w:t>
            </w:r>
          </w:p>
        </w:tc>
        <w:tc>
          <w:tcPr>
            <w:tcW w:w="3402" w:type="dxa"/>
          </w:tcPr>
          <w:p w:rsidR="008702E2" w:rsidRDefault="008702E2" w:rsidP="004F36CF">
            <w:pPr>
              <w:pStyle w:val="xxxxxxxxxxmsonormal"/>
              <w:bidi/>
              <w:rPr>
                <w:rFonts w:eastAsia="Times New Roman" w:cs="David"/>
                <w:rtl/>
                <w:lang w:eastAsia="he-IL"/>
              </w:rPr>
            </w:pPr>
            <w:r w:rsidRPr="00F176E9">
              <w:rPr>
                <w:rFonts w:eastAsia="Times New Roman" w:cs="David" w:hint="cs"/>
                <w:rtl/>
                <w:lang w:eastAsia="he-IL"/>
              </w:rPr>
              <w:t>ראוי להגביל את האחריות הנידונה לאחריות על פי דין</w:t>
            </w:r>
            <w:r>
              <w:rPr>
                <w:rFonts w:eastAsia="Times New Roman" w:cs="David" w:hint="cs"/>
                <w:rtl/>
                <w:lang w:eastAsia="he-IL"/>
              </w:rPr>
              <w:t>.</w:t>
            </w:r>
          </w:p>
          <w:p w:rsidR="008702E2" w:rsidRDefault="008702E2" w:rsidP="008702E2">
            <w:pPr>
              <w:pStyle w:val="xxxxxxxxxxmsonormal"/>
              <w:bidi/>
              <w:rPr>
                <w:rFonts w:eastAsia="Times New Roman" w:cs="David"/>
                <w:rtl/>
                <w:lang w:eastAsia="he-IL"/>
              </w:rPr>
            </w:pPr>
          </w:p>
          <w:p w:rsidR="008702E2" w:rsidRPr="004F36CF" w:rsidRDefault="008702E2" w:rsidP="00305F46">
            <w:pPr>
              <w:pStyle w:val="xxxxxxxxxxmsonormal"/>
              <w:bidi/>
              <w:rPr>
                <w:rFonts w:eastAsia="Times New Roman" w:cs="David"/>
                <w:lang w:eastAsia="he-IL"/>
              </w:rPr>
            </w:pPr>
            <w:r w:rsidRPr="004F36CF">
              <w:rPr>
                <w:rFonts w:eastAsia="Times New Roman" w:cs="David"/>
                <w:rtl/>
                <w:lang w:eastAsia="he-IL"/>
              </w:rPr>
              <w:t xml:space="preserve">שאלת האחריות לנזקים. מופיע בסעיף  16 א. ו- ב. להסכם וגם בקול קורא. אין אפשרות לקחת על האוניברסיטה אחריות לכל נזק שיגרם לכל גורם שהוא בלי קשר לשאלת האשם בגרימת הנזק. מה גם שהחומרים והעבודה מתבצעת בשיתוף איתם והם מפקחים על הביצוע כל הדרך. ניתן לקחת אחריות רק על נזקים שיגרמו באשמת האוניברסיטה או החוקר כפי הוראות הדין. לא ניתן גם לרכוש ביטוח על אשם שאינו מעוגן בדיני </w:t>
            </w:r>
            <w:proofErr w:type="spellStart"/>
            <w:r w:rsidRPr="004F36CF">
              <w:rPr>
                <w:rFonts w:eastAsia="Times New Roman" w:cs="David"/>
                <w:rtl/>
                <w:lang w:eastAsia="he-IL"/>
              </w:rPr>
              <w:t>הנזיקין</w:t>
            </w:r>
            <w:proofErr w:type="spellEnd"/>
            <w:r w:rsidRPr="004F36CF">
              <w:rPr>
                <w:rFonts w:eastAsia="Times New Roman" w:cs="David"/>
                <w:rtl/>
                <w:lang w:eastAsia="he-IL"/>
              </w:rPr>
              <w:t xml:space="preserve">. </w:t>
            </w:r>
          </w:p>
        </w:tc>
        <w:tc>
          <w:tcPr>
            <w:tcW w:w="3403" w:type="dxa"/>
          </w:tcPr>
          <w:p w:rsidR="008702E2" w:rsidRPr="00F176E9" w:rsidRDefault="00263E32" w:rsidP="00305C4D">
            <w:pPr>
              <w:rPr>
                <w:rFonts w:ascii="David" w:hAnsi="David" w:cs="David"/>
                <w:rtl/>
              </w:rPr>
            </w:pPr>
            <w:r>
              <w:rPr>
                <w:rFonts w:ascii="David" w:hAnsi="David" w:cs="David" w:hint="cs"/>
                <w:rtl/>
              </w:rPr>
              <w:t>אין שינוי בתנאי ההסכם</w:t>
            </w:r>
          </w:p>
        </w:tc>
      </w:tr>
      <w:tr w:rsidR="00A879BB" w:rsidRPr="00F71831" w:rsidTr="00764E09">
        <w:trPr>
          <w:trHeight w:val="253"/>
        </w:trPr>
        <w:tc>
          <w:tcPr>
            <w:tcW w:w="654" w:type="dxa"/>
          </w:tcPr>
          <w:p w:rsidR="00305F46" w:rsidRDefault="001B6E7D" w:rsidP="006E2666">
            <w:pPr>
              <w:spacing w:line="276" w:lineRule="auto"/>
              <w:ind w:right="-142"/>
              <w:jc w:val="both"/>
              <w:rPr>
                <w:rFonts w:ascii="David" w:hAnsi="David" w:cs="David"/>
                <w:b/>
                <w:bCs/>
                <w:sz w:val="22"/>
                <w:szCs w:val="22"/>
                <w:rtl/>
              </w:rPr>
            </w:pPr>
            <w:r>
              <w:rPr>
                <w:rFonts w:ascii="David" w:hAnsi="David" w:cs="David" w:hint="cs"/>
                <w:b/>
                <w:bCs/>
                <w:sz w:val="22"/>
                <w:szCs w:val="22"/>
                <w:rtl/>
              </w:rPr>
              <w:t>2</w:t>
            </w:r>
          </w:p>
        </w:tc>
        <w:tc>
          <w:tcPr>
            <w:tcW w:w="905" w:type="dxa"/>
          </w:tcPr>
          <w:p w:rsidR="00305F46" w:rsidRPr="00E22A0B" w:rsidRDefault="005563F0" w:rsidP="0010004C">
            <w:pPr>
              <w:spacing w:line="276" w:lineRule="auto"/>
              <w:rPr>
                <w:rFonts w:ascii="David" w:hAnsi="David" w:cs="David"/>
                <w:sz w:val="22"/>
                <w:szCs w:val="22"/>
                <w:rtl/>
              </w:rPr>
            </w:pPr>
            <w:r>
              <w:rPr>
                <w:rFonts w:ascii="David" w:hAnsi="David" w:cs="David" w:hint="cs"/>
                <w:sz w:val="22"/>
                <w:szCs w:val="22"/>
                <w:rtl/>
              </w:rPr>
              <w:t>הסכם</w:t>
            </w:r>
          </w:p>
        </w:tc>
        <w:tc>
          <w:tcPr>
            <w:tcW w:w="1276" w:type="dxa"/>
          </w:tcPr>
          <w:p w:rsidR="00305F46" w:rsidRDefault="00305F46" w:rsidP="0010004C">
            <w:pPr>
              <w:spacing w:line="276" w:lineRule="auto"/>
              <w:rPr>
                <w:rFonts w:ascii="David" w:hAnsi="David" w:cs="David"/>
                <w:sz w:val="22"/>
                <w:szCs w:val="22"/>
                <w:rtl/>
              </w:rPr>
            </w:pPr>
            <w:r w:rsidRPr="00F176E9">
              <w:rPr>
                <w:rFonts w:cs="David"/>
                <w:rtl/>
              </w:rPr>
              <w:t>סעיף 16 ה</w:t>
            </w:r>
            <w:r w:rsidRPr="00F176E9">
              <w:rPr>
                <w:rFonts w:cs="David"/>
              </w:rPr>
              <w:t>' </w:t>
            </w:r>
          </w:p>
        </w:tc>
        <w:tc>
          <w:tcPr>
            <w:tcW w:w="3402" w:type="dxa"/>
          </w:tcPr>
          <w:p w:rsidR="00305F46" w:rsidRDefault="00305F46" w:rsidP="0010004C">
            <w:pPr>
              <w:pStyle w:val="NormalWeb"/>
              <w:jc w:val="right"/>
              <w:rPr>
                <w:rFonts w:eastAsia="Times New Roman" w:cs="David"/>
                <w:lang w:eastAsia="he-IL"/>
              </w:rPr>
            </w:pPr>
            <w:r w:rsidRPr="00F176E9">
              <w:rPr>
                <w:rFonts w:eastAsia="Times New Roman" w:cs="David"/>
                <w:lang w:eastAsia="he-IL"/>
              </w:rPr>
              <w:t xml:space="preserve">- </w:t>
            </w:r>
            <w:r w:rsidRPr="00F176E9">
              <w:rPr>
                <w:rFonts w:eastAsia="Times New Roman" w:cs="David" w:hint="cs"/>
                <w:rtl/>
                <w:lang w:eastAsia="he-IL"/>
              </w:rPr>
              <w:t xml:space="preserve">ראוי לאפשר לחוקר להמשיך להשתמש בנתונים תחת אותן דרישות לאישור מוקדם של המשטרה </w:t>
            </w:r>
          </w:p>
          <w:p w:rsidR="00305F46" w:rsidRDefault="00305F46" w:rsidP="0010004C">
            <w:pPr>
              <w:pStyle w:val="NormalWeb"/>
              <w:jc w:val="right"/>
              <w:rPr>
                <w:rFonts w:eastAsia="Times New Roman" w:cs="David"/>
                <w:lang w:eastAsia="he-IL"/>
              </w:rPr>
            </w:pPr>
          </w:p>
          <w:p w:rsidR="00305F46" w:rsidRPr="00004951" w:rsidRDefault="00305F46" w:rsidP="0010004C">
            <w:pPr>
              <w:pStyle w:val="NormalWeb"/>
              <w:jc w:val="right"/>
              <w:rPr>
                <w:rFonts w:cs="David"/>
              </w:rPr>
            </w:pPr>
            <w:r w:rsidRPr="008702E2">
              <w:rPr>
                <w:rFonts w:cs="David"/>
                <w:rtl/>
              </w:rPr>
              <w:t>שאלת גורל העבודה ותוצרי המחקר אם ההסכם יופסק על ידי המשטרה. סעיף 16. ה. להסכם. לכאורה החוקר יוצא בלי כלום. יש להתייחס לכך</w:t>
            </w:r>
          </w:p>
        </w:tc>
        <w:tc>
          <w:tcPr>
            <w:tcW w:w="3403" w:type="dxa"/>
          </w:tcPr>
          <w:p w:rsidR="00305F46" w:rsidRDefault="00764E09" w:rsidP="00305C4D">
            <w:pPr>
              <w:rPr>
                <w:rFonts w:ascii="David" w:hAnsi="David" w:cs="David"/>
                <w:rtl/>
              </w:rPr>
            </w:pPr>
            <w:r>
              <w:rPr>
                <w:rFonts w:ascii="David" w:hAnsi="David" w:cs="David" w:hint="cs"/>
                <w:rtl/>
              </w:rPr>
              <w:t>בסוף סעיף 16ה', תתווסף הפסקה שלהלן:</w:t>
            </w:r>
          </w:p>
          <w:p w:rsidR="00764E09" w:rsidRPr="00F176E9" w:rsidRDefault="00764E09" w:rsidP="00305C4D">
            <w:pPr>
              <w:rPr>
                <w:rFonts w:ascii="David" w:hAnsi="David" w:cs="David"/>
                <w:rtl/>
              </w:rPr>
            </w:pPr>
            <w:r>
              <w:rPr>
                <w:rFonts w:cs="David" w:hint="cs"/>
                <w:rtl/>
              </w:rPr>
              <w:t>"ככל שהחלטת המשטרה על הפסקת המחקר אינה נובעת מאי עמידתו של החוקר בהתחייבויותיו על פי הסכם זה, יהיה רשאי החוקר להמשיך בביצוע המחקר בעצמו וזאת בכפוף להתחייבות החוקר להשבת חומרים, נתונים ו/או מידע אשר נמסרו לחוקר מאת המשטרה ואשר לדעת הגורמים המוסמכים במשטרה לא ניתן להשאירם בידי החוקר.</w:t>
            </w:r>
            <w:r>
              <w:rPr>
                <w:rFonts w:ascii="David" w:hAnsi="David" w:cs="David" w:hint="cs"/>
                <w:rtl/>
              </w:rPr>
              <w:t>"</w:t>
            </w:r>
          </w:p>
        </w:tc>
      </w:tr>
      <w:tr w:rsidR="00A879BB" w:rsidRPr="00F71831" w:rsidTr="00764E09">
        <w:trPr>
          <w:trHeight w:val="253"/>
        </w:trPr>
        <w:tc>
          <w:tcPr>
            <w:tcW w:w="654" w:type="dxa"/>
          </w:tcPr>
          <w:p w:rsidR="005575BA" w:rsidRPr="00F71831" w:rsidRDefault="001B6E7D" w:rsidP="006E2666">
            <w:pPr>
              <w:spacing w:line="276" w:lineRule="auto"/>
              <w:ind w:right="-142"/>
              <w:jc w:val="both"/>
              <w:rPr>
                <w:rFonts w:ascii="David" w:hAnsi="David" w:cs="David"/>
                <w:b/>
                <w:bCs/>
                <w:sz w:val="22"/>
                <w:szCs w:val="22"/>
                <w:rtl/>
              </w:rPr>
            </w:pPr>
            <w:r>
              <w:rPr>
                <w:rFonts w:ascii="David" w:hAnsi="David" w:cs="David" w:hint="cs"/>
                <w:b/>
                <w:bCs/>
                <w:sz w:val="22"/>
                <w:szCs w:val="22"/>
                <w:rtl/>
              </w:rPr>
              <w:t>3</w:t>
            </w:r>
          </w:p>
        </w:tc>
        <w:tc>
          <w:tcPr>
            <w:tcW w:w="905" w:type="dxa"/>
          </w:tcPr>
          <w:p w:rsidR="005575BA" w:rsidRPr="00E22A0B" w:rsidRDefault="005563F0" w:rsidP="0025015F">
            <w:pPr>
              <w:spacing w:line="276" w:lineRule="auto"/>
              <w:rPr>
                <w:rFonts w:ascii="David" w:hAnsi="David" w:cs="David"/>
                <w:sz w:val="22"/>
                <w:szCs w:val="22"/>
                <w:rtl/>
              </w:rPr>
            </w:pPr>
            <w:r>
              <w:rPr>
                <w:rFonts w:ascii="David" w:hAnsi="David" w:cs="David" w:hint="cs"/>
                <w:sz w:val="22"/>
                <w:szCs w:val="22"/>
                <w:rtl/>
              </w:rPr>
              <w:t>הסכם</w:t>
            </w:r>
          </w:p>
        </w:tc>
        <w:tc>
          <w:tcPr>
            <w:tcW w:w="1276" w:type="dxa"/>
          </w:tcPr>
          <w:p w:rsidR="005575BA" w:rsidRDefault="00D80153" w:rsidP="005E7BC9">
            <w:pPr>
              <w:spacing w:line="276" w:lineRule="auto"/>
              <w:rPr>
                <w:rFonts w:cs="David"/>
                <w:rtl/>
              </w:rPr>
            </w:pPr>
            <w:r>
              <w:rPr>
                <w:rFonts w:cs="David" w:hint="cs"/>
                <w:rtl/>
              </w:rPr>
              <w:t xml:space="preserve">סעיף </w:t>
            </w:r>
            <w:r w:rsidR="005575BA" w:rsidRPr="004F36CF">
              <w:rPr>
                <w:rFonts w:cs="David" w:hint="cs"/>
                <w:rtl/>
              </w:rPr>
              <w:t>14</w:t>
            </w:r>
            <w:r>
              <w:rPr>
                <w:rFonts w:cs="David" w:hint="cs"/>
                <w:rtl/>
              </w:rPr>
              <w:t xml:space="preserve"> להסכם</w:t>
            </w:r>
          </w:p>
          <w:p w:rsidR="00D80153" w:rsidRDefault="00D80153" w:rsidP="005E7BC9">
            <w:pPr>
              <w:spacing w:line="276" w:lineRule="auto"/>
              <w:rPr>
                <w:rFonts w:cs="David"/>
                <w:rtl/>
              </w:rPr>
            </w:pPr>
          </w:p>
          <w:p w:rsidR="00D80153" w:rsidRPr="004F36CF" w:rsidRDefault="00D80153" w:rsidP="005E7BC9">
            <w:pPr>
              <w:spacing w:line="276" w:lineRule="auto"/>
              <w:rPr>
                <w:rFonts w:cs="David"/>
                <w:rtl/>
              </w:rPr>
            </w:pPr>
            <w:r>
              <w:rPr>
                <w:rFonts w:cs="David" w:hint="cs"/>
                <w:rtl/>
              </w:rPr>
              <w:t xml:space="preserve">סעיף 8ו' לקול </w:t>
            </w:r>
            <w:r>
              <w:rPr>
                <w:rFonts w:cs="David" w:hint="cs"/>
                <w:rtl/>
              </w:rPr>
              <w:lastRenderedPageBreak/>
              <w:t>הקורא</w:t>
            </w:r>
          </w:p>
        </w:tc>
        <w:tc>
          <w:tcPr>
            <w:tcW w:w="3402" w:type="dxa"/>
          </w:tcPr>
          <w:p w:rsidR="005575BA" w:rsidRPr="00F176E9" w:rsidRDefault="005575BA" w:rsidP="00285D25">
            <w:pPr>
              <w:pStyle w:val="NormalWeb"/>
              <w:bidi/>
              <w:jc w:val="both"/>
              <w:rPr>
                <w:rFonts w:eastAsia="Times New Roman" w:cs="David"/>
                <w:lang w:eastAsia="he-IL"/>
              </w:rPr>
            </w:pPr>
            <w:r w:rsidRPr="00F176E9">
              <w:rPr>
                <w:rFonts w:eastAsia="Times New Roman" w:cs="David" w:hint="cs"/>
                <w:rtl/>
                <w:lang w:eastAsia="he-IL"/>
              </w:rPr>
              <w:lastRenderedPageBreak/>
              <w:t xml:space="preserve">הסעיף </w:t>
            </w:r>
            <w:r w:rsidRPr="00F176E9">
              <w:rPr>
                <w:rFonts w:eastAsia="Times New Roman" w:cs="David"/>
                <w:rtl/>
                <w:lang w:eastAsia="he-IL"/>
              </w:rPr>
              <w:t>בהסכם לא מסונכרן עם סעיף 8 ו' בקול קורא</w:t>
            </w:r>
            <w:r w:rsidR="00285D25">
              <w:rPr>
                <w:rFonts w:eastAsia="Times New Roman" w:cs="David" w:hint="cs"/>
                <w:rtl/>
                <w:lang w:eastAsia="he-IL"/>
              </w:rPr>
              <w:t>.</w:t>
            </w:r>
          </w:p>
          <w:p w:rsidR="005575BA" w:rsidRPr="00F176E9" w:rsidRDefault="005575BA" w:rsidP="00285D25">
            <w:pPr>
              <w:pStyle w:val="NormalWeb"/>
              <w:bidi/>
              <w:jc w:val="both"/>
              <w:rPr>
                <w:rFonts w:eastAsia="Times New Roman" w:cs="David"/>
                <w:lang w:eastAsia="he-IL"/>
              </w:rPr>
            </w:pPr>
            <w:r w:rsidRPr="00F176E9">
              <w:rPr>
                <w:rFonts w:eastAsia="Times New Roman" w:cs="David"/>
                <w:rtl/>
                <w:lang w:eastAsia="he-IL"/>
              </w:rPr>
              <w:t>בקול קורא נאמר שתהיה ועדה שתקבע לגבי הזכויות, ואילו בסעיף 14 בהסכם הדבר לא מוגדר כלל ומופיע קו ריק</w:t>
            </w:r>
            <w:r w:rsidR="00285D25">
              <w:rPr>
                <w:rFonts w:eastAsia="Times New Roman" w:cs="David" w:hint="cs"/>
                <w:rtl/>
                <w:lang w:eastAsia="he-IL"/>
              </w:rPr>
              <w:t>.</w:t>
            </w:r>
          </w:p>
          <w:p w:rsidR="005575BA" w:rsidRPr="00F176E9" w:rsidRDefault="005575BA" w:rsidP="00285D25">
            <w:pPr>
              <w:pStyle w:val="NormalWeb"/>
              <w:bidi/>
              <w:jc w:val="both"/>
              <w:rPr>
                <w:rFonts w:eastAsia="Times New Roman" w:cs="David"/>
                <w:lang w:eastAsia="he-IL"/>
              </w:rPr>
            </w:pPr>
          </w:p>
          <w:p w:rsidR="005575BA" w:rsidRPr="00F176E9" w:rsidRDefault="005575BA" w:rsidP="00F07317">
            <w:pPr>
              <w:pStyle w:val="NormalWeb"/>
              <w:jc w:val="right"/>
              <w:rPr>
                <w:rFonts w:eastAsia="Times New Roman" w:cs="David"/>
                <w:lang w:eastAsia="he-IL"/>
              </w:rPr>
            </w:pPr>
          </w:p>
        </w:tc>
        <w:tc>
          <w:tcPr>
            <w:tcW w:w="3403" w:type="dxa"/>
          </w:tcPr>
          <w:p w:rsidR="005575BA" w:rsidRPr="000D6A32" w:rsidRDefault="005575BA" w:rsidP="00A01996">
            <w:pPr>
              <w:pStyle w:val="NormalWeb"/>
              <w:bidi/>
              <w:rPr>
                <w:rFonts w:eastAsia="Times New Roman" w:cs="David"/>
                <w:rtl/>
                <w:lang w:eastAsia="he-IL"/>
              </w:rPr>
            </w:pPr>
            <w:r w:rsidRPr="000D6A32">
              <w:rPr>
                <w:rFonts w:eastAsia="Times New Roman" w:cs="David" w:hint="cs"/>
                <w:rtl/>
                <w:lang w:eastAsia="he-IL"/>
              </w:rPr>
              <w:lastRenderedPageBreak/>
              <w:t>הסכם ההתקשרות ייחתם מול הגופים מבצעי המחקרים וזאת רק לאחר שאלה ייבחרו על ידי הועדה המקצועית.</w:t>
            </w:r>
          </w:p>
          <w:p w:rsidR="005575BA" w:rsidRPr="000D6A32" w:rsidRDefault="005575BA" w:rsidP="00A01996">
            <w:pPr>
              <w:pStyle w:val="NormalWeb"/>
              <w:bidi/>
              <w:rPr>
                <w:rFonts w:eastAsia="Times New Roman" w:cs="David"/>
                <w:rtl/>
                <w:lang w:eastAsia="he-IL"/>
              </w:rPr>
            </w:pPr>
            <w:r w:rsidRPr="000D6A32">
              <w:rPr>
                <w:rFonts w:eastAsia="Times New Roman" w:cs="David" w:hint="cs"/>
                <w:rtl/>
                <w:lang w:eastAsia="he-IL"/>
              </w:rPr>
              <w:t xml:space="preserve">סעיף 14א. להסכם, ימולא על ידי הצדדים טרם החתימה על הסכם </w:t>
            </w:r>
            <w:r w:rsidRPr="000D6A32">
              <w:rPr>
                <w:rFonts w:eastAsia="Times New Roman" w:cs="David" w:hint="cs"/>
                <w:rtl/>
                <w:lang w:eastAsia="he-IL"/>
              </w:rPr>
              <w:lastRenderedPageBreak/>
              <w:t xml:space="preserve">ההתקשרות וזאת בהתאם לקביעת הבעלות בזכויות הקנייניות </w:t>
            </w:r>
            <w:proofErr w:type="spellStart"/>
            <w:r w:rsidRPr="000D6A32">
              <w:rPr>
                <w:rFonts w:eastAsia="Times New Roman" w:cs="David" w:hint="cs"/>
                <w:rtl/>
                <w:lang w:eastAsia="he-IL"/>
              </w:rPr>
              <w:t>שיווצרו</w:t>
            </w:r>
            <w:proofErr w:type="spellEnd"/>
            <w:r w:rsidRPr="000D6A32">
              <w:rPr>
                <w:rFonts w:eastAsia="Times New Roman" w:cs="David" w:hint="cs"/>
                <w:rtl/>
                <w:lang w:eastAsia="he-IL"/>
              </w:rPr>
              <w:t xml:space="preserve"> כתוצאה מביצוע המחקר.</w:t>
            </w:r>
          </w:p>
          <w:p w:rsidR="005575BA" w:rsidRPr="00F176E9" w:rsidRDefault="005575BA" w:rsidP="00305C4D">
            <w:pPr>
              <w:rPr>
                <w:rFonts w:ascii="David" w:hAnsi="David" w:cs="David"/>
                <w:rtl/>
              </w:rPr>
            </w:pPr>
          </w:p>
        </w:tc>
      </w:tr>
      <w:tr w:rsidR="00A879BB" w:rsidRPr="00F71831" w:rsidTr="00764E09">
        <w:trPr>
          <w:trHeight w:val="253"/>
        </w:trPr>
        <w:tc>
          <w:tcPr>
            <w:tcW w:w="654" w:type="dxa"/>
          </w:tcPr>
          <w:p w:rsidR="005575BA" w:rsidRPr="00F71831" w:rsidRDefault="001B6E7D" w:rsidP="006E2666">
            <w:pPr>
              <w:spacing w:line="276" w:lineRule="auto"/>
              <w:ind w:right="-142"/>
              <w:jc w:val="both"/>
              <w:rPr>
                <w:rFonts w:ascii="David" w:hAnsi="David" w:cs="David"/>
                <w:b/>
                <w:bCs/>
                <w:sz w:val="22"/>
                <w:szCs w:val="22"/>
                <w:rtl/>
              </w:rPr>
            </w:pPr>
            <w:r>
              <w:rPr>
                <w:rFonts w:ascii="David" w:hAnsi="David" w:cs="David" w:hint="cs"/>
                <w:b/>
                <w:bCs/>
                <w:sz w:val="22"/>
                <w:szCs w:val="22"/>
                <w:rtl/>
              </w:rPr>
              <w:lastRenderedPageBreak/>
              <w:t>4</w:t>
            </w:r>
          </w:p>
        </w:tc>
        <w:tc>
          <w:tcPr>
            <w:tcW w:w="905" w:type="dxa"/>
          </w:tcPr>
          <w:p w:rsidR="005575BA" w:rsidRPr="00F176E9" w:rsidRDefault="005563F0" w:rsidP="00F176E9">
            <w:pPr>
              <w:pStyle w:val="NormalWeb"/>
              <w:jc w:val="right"/>
              <w:rPr>
                <w:rFonts w:eastAsia="Times New Roman" w:cs="David"/>
                <w:rtl/>
                <w:lang w:eastAsia="he-IL"/>
              </w:rPr>
            </w:pPr>
            <w:r>
              <w:rPr>
                <w:rFonts w:eastAsia="Times New Roman" w:cs="David" w:hint="cs"/>
                <w:rtl/>
                <w:lang w:eastAsia="he-IL"/>
              </w:rPr>
              <w:t>הסכם</w:t>
            </w:r>
          </w:p>
        </w:tc>
        <w:tc>
          <w:tcPr>
            <w:tcW w:w="1276" w:type="dxa"/>
          </w:tcPr>
          <w:p w:rsidR="005575BA" w:rsidRPr="00764DCF" w:rsidRDefault="005575BA" w:rsidP="005E7BC9">
            <w:pPr>
              <w:spacing w:line="276" w:lineRule="auto"/>
              <w:rPr>
                <w:rFonts w:cs="David"/>
                <w:rtl/>
              </w:rPr>
            </w:pPr>
            <w:r w:rsidRPr="00764DCF">
              <w:rPr>
                <w:rFonts w:cs="David" w:hint="cs"/>
                <w:rtl/>
              </w:rPr>
              <w:t>הסכם</w:t>
            </w:r>
          </w:p>
        </w:tc>
        <w:tc>
          <w:tcPr>
            <w:tcW w:w="3402" w:type="dxa"/>
          </w:tcPr>
          <w:p w:rsidR="005575BA" w:rsidRPr="00F176E9" w:rsidRDefault="005575BA" w:rsidP="00F176E9">
            <w:pPr>
              <w:pStyle w:val="NormalWeb"/>
              <w:jc w:val="right"/>
              <w:rPr>
                <w:rFonts w:eastAsia="Times New Roman" w:cs="David"/>
                <w:rtl/>
                <w:lang w:eastAsia="he-IL"/>
              </w:rPr>
            </w:pPr>
            <w:r w:rsidRPr="00F176E9">
              <w:rPr>
                <w:rFonts w:eastAsia="Times New Roman" w:cs="David"/>
                <w:rtl/>
                <w:lang w:eastAsia="he-IL"/>
              </w:rPr>
              <w:t xml:space="preserve">האם ההסכם נתון לשינויים/מו"מ? </w:t>
            </w:r>
          </w:p>
          <w:p w:rsidR="005575BA" w:rsidRPr="00F176E9" w:rsidRDefault="005575BA" w:rsidP="00F176E9">
            <w:pPr>
              <w:pStyle w:val="NormalWeb"/>
              <w:jc w:val="right"/>
              <w:rPr>
                <w:rFonts w:eastAsia="Times New Roman" w:cs="David"/>
                <w:rtl/>
                <w:lang w:eastAsia="he-IL"/>
              </w:rPr>
            </w:pPr>
          </w:p>
        </w:tc>
        <w:tc>
          <w:tcPr>
            <w:tcW w:w="3403" w:type="dxa"/>
          </w:tcPr>
          <w:p w:rsidR="005575BA" w:rsidRPr="008702E2" w:rsidRDefault="008702E2" w:rsidP="00305C4D">
            <w:pPr>
              <w:rPr>
                <w:rFonts w:asciiTheme="minorHAnsi" w:hAnsiTheme="minorHAnsi" w:cs="David"/>
                <w:rtl/>
              </w:rPr>
            </w:pPr>
            <w:r>
              <w:rPr>
                <w:rFonts w:asciiTheme="minorHAnsi" w:hAnsiTheme="minorHAnsi" w:cs="David" w:hint="cs"/>
                <w:rtl/>
              </w:rPr>
              <w:t xml:space="preserve">ככל שישנן השגות בנוגע להסכם </w:t>
            </w:r>
            <w:r w:rsidR="00466DEB">
              <w:rPr>
                <w:rFonts w:asciiTheme="minorHAnsi" w:hAnsiTheme="minorHAnsi" w:cs="David" w:hint="cs"/>
                <w:rtl/>
              </w:rPr>
              <w:t>ההתקשרות, המציעים נדרשים להעלותן</w:t>
            </w:r>
            <w:r>
              <w:rPr>
                <w:rFonts w:asciiTheme="minorHAnsi" w:hAnsiTheme="minorHAnsi" w:cs="David" w:hint="cs"/>
                <w:rtl/>
              </w:rPr>
              <w:t xml:space="preserve"> לא יאוחר מהמועד האחרון להגשת שאלות הבהרה.</w:t>
            </w:r>
          </w:p>
        </w:tc>
      </w:tr>
      <w:tr w:rsidR="00A879BB" w:rsidRPr="00F71831" w:rsidTr="00764E09">
        <w:trPr>
          <w:trHeight w:val="253"/>
        </w:trPr>
        <w:tc>
          <w:tcPr>
            <w:tcW w:w="654" w:type="dxa"/>
          </w:tcPr>
          <w:p w:rsidR="005575BA" w:rsidRPr="00F71831" w:rsidRDefault="001B6E7D" w:rsidP="006E2666">
            <w:pPr>
              <w:spacing w:line="276" w:lineRule="auto"/>
              <w:ind w:right="-142"/>
              <w:jc w:val="both"/>
              <w:rPr>
                <w:rFonts w:ascii="David" w:hAnsi="David" w:cs="David"/>
                <w:b/>
                <w:bCs/>
                <w:sz w:val="22"/>
                <w:szCs w:val="22"/>
                <w:rtl/>
              </w:rPr>
            </w:pPr>
            <w:r>
              <w:rPr>
                <w:rFonts w:ascii="David" w:hAnsi="David" w:cs="David" w:hint="cs"/>
                <w:b/>
                <w:bCs/>
                <w:sz w:val="22"/>
                <w:szCs w:val="22"/>
                <w:rtl/>
              </w:rPr>
              <w:t>5</w:t>
            </w:r>
          </w:p>
        </w:tc>
        <w:tc>
          <w:tcPr>
            <w:tcW w:w="905" w:type="dxa"/>
          </w:tcPr>
          <w:p w:rsidR="005575BA" w:rsidRPr="00F176E9" w:rsidRDefault="005575BA" w:rsidP="00F176E9">
            <w:pPr>
              <w:pStyle w:val="NormalWeb"/>
              <w:jc w:val="right"/>
              <w:rPr>
                <w:rFonts w:eastAsia="Times New Roman" w:cs="David"/>
                <w:rtl/>
                <w:lang w:eastAsia="he-IL"/>
              </w:rPr>
            </w:pPr>
          </w:p>
        </w:tc>
        <w:tc>
          <w:tcPr>
            <w:tcW w:w="1276" w:type="dxa"/>
          </w:tcPr>
          <w:p w:rsidR="00004951" w:rsidRDefault="00004951" w:rsidP="00004951">
            <w:pPr>
              <w:spacing w:line="276" w:lineRule="auto"/>
              <w:rPr>
                <w:rFonts w:ascii="David" w:hAnsi="David" w:cs="David"/>
                <w:sz w:val="22"/>
                <w:szCs w:val="22"/>
                <w:rtl/>
              </w:rPr>
            </w:pPr>
            <w:r>
              <w:rPr>
                <w:rFonts w:ascii="David" w:hAnsi="David" w:cs="David" w:hint="cs"/>
                <w:sz w:val="22"/>
                <w:szCs w:val="22"/>
                <w:rtl/>
              </w:rPr>
              <w:t>סעיף 11 לקול קורא</w:t>
            </w:r>
          </w:p>
          <w:p w:rsidR="00004951" w:rsidRDefault="00004951" w:rsidP="00004951">
            <w:pPr>
              <w:spacing w:line="276" w:lineRule="auto"/>
              <w:rPr>
                <w:rFonts w:ascii="David" w:hAnsi="David" w:cs="David"/>
                <w:sz w:val="22"/>
                <w:szCs w:val="22"/>
                <w:rtl/>
              </w:rPr>
            </w:pPr>
          </w:p>
          <w:p w:rsidR="005575BA" w:rsidRDefault="00004951" w:rsidP="00004951">
            <w:pPr>
              <w:spacing w:line="276" w:lineRule="auto"/>
              <w:rPr>
                <w:rFonts w:ascii="David" w:hAnsi="David" w:cs="David"/>
                <w:sz w:val="22"/>
                <w:szCs w:val="22"/>
                <w:rtl/>
              </w:rPr>
            </w:pPr>
            <w:r>
              <w:rPr>
                <w:rFonts w:ascii="David" w:hAnsi="David" w:cs="David" w:hint="cs"/>
                <w:sz w:val="22"/>
                <w:szCs w:val="22"/>
                <w:rtl/>
              </w:rPr>
              <w:t>סעיף 14 להסכם</w:t>
            </w:r>
          </w:p>
        </w:tc>
        <w:tc>
          <w:tcPr>
            <w:tcW w:w="3402" w:type="dxa"/>
          </w:tcPr>
          <w:p w:rsidR="005575BA" w:rsidRPr="00F176E9" w:rsidRDefault="005575BA" w:rsidP="00F176E9">
            <w:pPr>
              <w:pStyle w:val="xxxxxxxxxxmsonormal"/>
              <w:bidi/>
              <w:jc w:val="both"/>
              <w:rPr>
                <w:rFonts w:eastAsia="Times New Roman" w:cs="David"/>
                <w:rtl/>
                <w:lang w:eastAsia="he-IL"/>
              </w:rPr>
            </w:pPr>
            <w:r w:rsidRPr="00F176E9">
              <w:rPr>
                <w:rFonts w:eastAsia="Times New Roman" w:cs="David"/>
                <w:rtl/>
                <w:lang w:eastAsia="he-IL"/>
              </w:rPr>
              <w:t xml:space="preserve">שאלת זכות השימוש האקדמית בתוצרי המחקר. מופיע בסעיף 14 להסכם ובסעיף 11 לקול קורא. לא נראה שמוסדרת זכות כל שהיא שלך להשתמש בתוצרי המחקר שלפי הכתוב בהסכם, אינך מקבל עבורו תמורה. צריכה להיות לך זכות להשתמש לצרכים אקדמיים. זה לא חייב להיות חופף לזכות קניינית שהמשטרה שומרת בידיה. </w:t>
            </w:r>
          </w:p>
          <w:p w:rsidR="005575BA" w:rsidRPr="00F176E9" w:rsidRDefault="005575BA" w:rsidP="00F176E9">
            <w:pPr>
              <w:pStyle w:val="NormalWeb"/>
              <w:jc w:val="right"/>
              <w:rPr>
                <w:rFonts w:eastAsia="Times New Roman" w:cs="David"/>
                <w:rtl/>
                <w:lang w:eastAsia="he-IL"/>
              </w:rPr>
            </w:pPr>
          </w:p>
        </w:tc>
        <w:tc>
          <w:tcPr>
            <w:tcW w:w="3403" w:type="dxa"/>
          </w:tcPr>
          <w:p w:rsidR="005575BA" w:rsidRPr="00F176E9" w:rsidRDefault="005575BA" w:rsidP="002B7AD7">
            <w:pPr>
              <w:pStyle w:val="xxxxxxxxxxmsonormal"/>
              <w:bidi/>
              <w:rPr>
                <w:rFonts w:eastAsia="Times New Roman" w:cs="David"/>
                <w:lang w:eastAsia="he-IL"/>
              </w:rPr>
            </w:pPr>
            <w:r w:rsidRPr="00F176E9">
              <w:rPr>
                <w:rFonts w:eastAsia="Times New Roman" w:cs="David" w:hint="cs"/>
                <w:rtl/>
                <w:lang w:eastAsia="he-IL"/>
              </w:rPr>
              <w:t xml:space="preserve">בהתאם לעדכון מס' </w:t>
            </w:r>
            <w:r>
              <w:rPr>
                <w:rFonts w:eastAsia="Times New Roman" w:cs="David" w:hint="cs"/>
                <w:rtl/>
                <w:lang w:eastAsia="he-IL"/>
              </w:rPr>
              <w:t>2</w:t>
            </w:r>
            <w:r w:rsidRPr="00F176E9">
              <w:rPr>
                <w:rFonts w:eastAsia="Times New Roman" w:cs="David" w:hint="cs"/>
                <w:rtl/>
                <w:lang w:eastAsia="he-IL"/>
              </w:rPr>
              <w:t xml:space="preserve"> </w:t>
            </w:r>
            <w:r>
              <w:rPr>
                <w:rFonts w:eastAsia="Times New Roman" w:cs="David" w:hint="cs"/>
                <w:rtl/>
                <w:lang w:eastAsia="he-IL"/>
              </w:rPr>
              <w:t>,</w:t>
            </w:r>
            <w:r w:rsidRPr="00F176E9">
              <w:rPr>
                <w:rFonts w:eastAsia="Times New Roman" w:cs="David" w:hint="cs"/>
                <w:rtl/>
                <w:lang w:eastAsia="he-IL"/>
              </w:rPr>
              <w:t>בעלות הצדדים בזכויות הקנייניות תידון ותיקבע על ידי ועדה מקצועית, במועד בחירת המחקרים.</w:t>
            </w:r>
          </w:p>
          <w:p w:rsidR="005575BA" w:rsidRPr="00F176E9" w:rsidRDefault="005575BA" w:rsidP="00A01996">
            <w:pPr>
              <w:pStyle w:val="xxxxxxxxxxmsonormal"/>
              <w:bidi/>
              <w:rPr>
                <w:rFonts w:eastAsia="Times New Roman" w:cs="David"/>
                <w:rtl/>
                <w:lang w:eastAsia="he-IL"/>
              </w:rPr>
            </w:pPr>
            <w:r w:rsidRPr="00F176E9">
              <w:rPr>
                <w:rFonts w:eastAsia="Times New Roman" w:cs="David" w:hint="cs"/>
                <w:rtl/>
                <w:lang w:eastAsia="he-IL"/>
              </w:rPr>
              <w:t xml:space="preserve">שאלת הזכות להשתמש בתוצרי המחקר עומדת בקשר ישיר לשאלת הבעלות בזכויות </w:t>
            </w:r>
            <w:proofErr w:type="spellStart"/>
            <w:r w:rsidRPr="00F176E9">
              <w:rPr>
                <w:rFonts w:eastAsia="Times New Roman" w:cs="David" w:hint="cs"/>
                <w:rtl/>
                <w:lang w:eastAsia="he-IL"/>
              </w:rPr>
              <w:t>שיווצרו</w:t>
            </w:r>
            <w:proofErr w:type="spellEnd"/>
            <w:r w:rsidRPr="00F176E9">
              <w:rPr>
                <w:rFonts w:eastAsia="Times New Roman" w:cs="David" w:hint="cs"/>
                <w:rtl/>
                <w:lang w:eastAsia="he-IL"/>
              </w:rPr>
              <w:t xml:space="preserve"> אגב ביצוע המחקר.</w:t>
            </w:r>
          </w:p>
          <w:p w:rsidR="005575BA" w:rsidRPr="00305F46" w:rsidRDefault="005575BA" w:rsidP="00305F46">
            <w:pPr>
              <w:pStyle w:val="xxxxxxxxxxmsonormal"/>
              <w:bidi/>
              <w:rPr>
                <w:rFonts w:eastAsia="Times New Roman" w:cs="David"/>
                <w:rtl/>
                <w:lang w:eastAsia="he-IL"/>
              </w:rPr>
            </w:pPr>
            <w:r w:rsidRPr="00F176E9">
              <w:rPr>
                <w:rFonts w:eastAsia="Times New Roman" w:cs="David" w:hint="cs"/>
                <w:rtl/>
                <w:lang w:eastAsia="he-IL"/>
              </w:rPr>
              <w:t>יובהר, כי אין באמור כדי לגרוע מהוראות סעיף 11 לקול הקורא ולהסכם.</w:t>
            </w:r>
          </w:p>
        </w:tc>
      </w:tr>
      <w:tr w:rsidR="00A879BB" w:rsidRPr="00F71831" w:rsidTr="00764E09">
        <w:trPr>
          <w:trHeight w:val="253"/>
        </w:trPr>
        <w:tc>
          <w:tcPr>
            <w:tcW w:w="654" w:type="dxa"/>
          </w:tcPr>
          <w:p w:rsidR="00172620" w:rsidRDefault="00172620" w:rsidP="006E2666">
            <w:pPr>
              <w:spacing w:line="276" w:lineRule="auto"/>
              <w:ind w:right="-142"/>
              <w:jc w:val="both"/>
              <w:rPr>
                <w:rFonts w:ascii="David" w:hAnsi="David" w:cs="David"/>
                <w:b/>
                <w:bCs/>
                <w:sz w:val="22"/>
                <w:szCs w:val="22"/>
                <w:rtl/>
              </w:rPr>
            </w:pPr>
            <w:r>
              <w:rPr>
                <w:rFonts w:ascii="David" w:hAnsi="David" w:cs="David" w:hint="cs"/>
                <w:b/>
                <w:bCs/>
                <w:sz w:val="22"/>
                <w:szCs w:val="22"/>
                <w:rtl/>
              </w:rPr>
              <w:t>6</w:t>
            </w:r>
          </w:p>
        </w:tc>
        <w:tc>
          <w:tcPr>
            <w:tcW w:w="905" w:type="dxa"/>
          </w:tcPr>
          <w:p w:rsidR="00172620" w:rsidRPr="00F176E9" w:rsidRDefault="00172620" w:rsidP="00F176E9">
            <w:pPr>
              <w:pStyle w:val="NormalWeb"/>
              <w:jc w:val="right"/>
              <w:rPr>
                <w:rFonts w:eastAsia="Times New Roman" w:cs="David"/>
                <w:rtl/>
                <w:lang w:eastAsia="he-IL"/>
              </w:rPr>
            </w:pPr>
            <w:r>
              <w:rPr>
                <w:rFonts w:ascii="David" w:hAnsi="David" w:cs="David" w:hint="cs"/>
                <w:sz w:val="22"/>
                <w:szCs w:val="22"/>
                <w:rtl/>
              </w:rPr>
              <w:t>תוצאות המחקר וקנין רוחני</w:t>
            </w:r>
          </w:p>
        </w:tc>
        <w:tc>
          <w:tcPr>
            <w:tcW w:w="1276" w:type="dxa"/>
          </w:tcPr>
          <w:p w:rsidR="00172620" w:rsidRPr="00F176E9" w:rsidRDefault="00172620" w:rsidP="00172620">
            <w:pPr>
              <w:pStyle w:val="xxxxxxxxxxmsonormal"/>
              <w:bidi/>
              <w:jc w:val="both"/>
              <w:rPr>
                <w:rFonts w:eastAsia="Times New Roman" w:cs="David"/>
                <w:rtl/>
                <w:lang w:eastAsia="he-IL"/>
              </w:rPr>
            </w:pPr>
            <w:r>
              <w:rPr>
                <w:rFonts w:ascii="David" w:hAnsi="David" w:cs="David" w:hint="cs"/>
                <w:sz w:val="22"/>
                <w:szCs w:val="22"/>
                <w:rtl/>
              </w:rPr>
              <w:t>סעיף 14 בהסכם</w:t>
            </w:r>
          </w:p>
        </w:tc>
        <w:tc>
          <w:tcPr>
            <w:tcW w:w="3402" w:type="dxa"/>
          </w:tcPr>
          <w:p w:rsidR="00172620" w:rsidRPr="00F176E9" w:rsidRDefault="00172620" w:rsidP="0005286A">
            <w:pPr>
              <w:pStyle w:val="xxxxxxxxxxmsonormal"/>
              <w:bidi/>
              <w:jc w:val="both"/>
              <w:rPr>
                <w:rFonts w:eastAsia="Times New Roman" w:cs="David"/>
                <w:rtl/>
                <w:lang w:eastAsia="he-IL"/>
              </w:rPr>
            </w:pPr>
            <w:r>
              <w:rPr>
                <w:rFonts w:eastAsia="Times New Roman" w:cs="David" w:hint="cs"/>
                <w:rtl/>
                <w:lang w:eastAsia="he-IL"/>
              </w:rPr>
              <w:t xml:space="preserve">זכויות הקניין הרוחני והבעלות בתוצרי המחקר יהיו על פי תרומה </w:t>
            </w:r>
            <w:proofErr w:type="spellStart"/>
            <w:r>
              <w:rPr>
                <w:rFonts w:eastAsia="Times New Roman" w:cs="David" w:hint="cs"/>
                <w:rtl/>
                <w:lang w:eastAsia="he-IL"/>
              </w:rPr>
              <w:t>המצאתית</w:t>
            </w:r>
            <w:proofErr w:type="spellEnd"/>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r w:rsidR="00A879BB" w:rsidRPr="00F71831" w:rsidTr="00764E09">
        <w:trPr>
          <w:trHeight w:val="253"/>
        </w:trPr>
        <w:tc>
          <w:tcPr>
            <w:tcW w:w="654" w:type="dxa"/>
          </w:tcPr>
          <w:p w:rsidR="00172620" w:rsidRDefault="00172620" w:rsidP="006E2666">
            <w:pPr>
              <w:spacing w:line="276" w:lineRule="auto"/>
              <w:ind w:right="-142"/>
              <w:jc w:val="both"/>
              <w:rPr>
                <w:rFonts w:ascii="David" w:hAnsi="David" w:cs="David"/>
                <w:b/>
                <w:bCs/>
                <w:sz w:val="22"/>
                <w:szCs w:val="22"/>
                <w:rtl/>
              </w:rPr>
            </w:pPr>
            <w:r>
              <w:rPr>
                <w:rFonts w:ascii="David" w:hAnsi="David" w:cs="David" w:hint="cs"/>
                <w:b/>
                <w:bCs/>
                <w:sz w:val="22"/>
                <w:szCs w:val="22"/>
                <w:rtl/>
              </w:rPr>
              <w:t>7</w:t>
            </w:r>
          </w:p>
        </w:tc>
        <w:tc>
          <w:tcPr>
            <w:tcW w:w="905" w:type="dxa"/>
          </w:tcPr>
          <w:p w:rsidR="00172620" w:rsidRPr="00F176E9" w:rsidRDefault="00172620" w:rsidP="00F176E9">
            <w:pPr>
              <w:pStyle w:val="NormalWeb"/>
              <w:jc w:val="right"/>
              <w:rPr>
                <w:rFonts w:eastAsia="Times New Roman" w:cs="David"/>
                <w:rtl/>
                <w:lang w:eastAsia="he-IL"/>
              </w:rPr>
            </w:pPr>
            <w:r>
              <w:rPr>
                <w:rFonts w:ascii="David" w:hAnsi="David" w:cs="David" w:hint="cs"/>
                <w:sz w:val="22"/>
                <w:szCs w:val="22"/>
                <w:rtl/>
              </w:rPr>
              <w:t>תוצאות המחקר וקניין רוחני</w:t>
            </w:r>
          </w:p>
        </w:tc>
        <w:tc>
          <w:tcPr>
            <w:tcW w:w="1276" w:type="dxa"/>
          </w:tcPr>
          <w:p w:rsidR="00172620" w:rsidRPr="00F176E9" w:rsidRDefault="00172620" w:rsidP="00172620">
            <w:pPr>
              <w:pStyle w:val="NormalWeb"/>
              <w:jc w:val="right"/>
              <w:rPr>
                <w:rFonts w:eastAsia="Times New Roman" w:cs="David"/>
                <w:rtl/>
                <w:lang w:eastAsia="he-IL"/>
              </w:rPr>
            </w:pPr>
            <w:r>
              <w:rPr>
                <w:rFonts w:ascii="David" w:hAnsi="David" w:cs="David" w:hint="cs"/>
                <w:sz w:val="22"/>
                <w:szCs w:val="22"/>
                <w:rtl/>
              </w:rPr>
              <w:t>סעיף 11 בבקשה המעודכנת</w:t>
            </w:r>
          </w:p>
        </w:tc>
        <w:tc>
          <w:tcPr>
            <w:tcW w:w="3402" w:type="dxa"/>
          </w:tcPr>
          <w:p w:rsidR="00172620" w:rsidRPr="00F176E9" w:rsidRDefault="00172620" w:rsidP="0005286A">
            <w:pPr>
              <w:pStyle w:val="NormalWeb"/>
              <w:jc w:val="right"/>
              <w:rPr>
                <w:rFonts w:eastAsia="Times New Roman" w:cs="David"/>
                <w:rtl/>
                <w:lang w:eastAsia="he-IL"/>
              </w:rPr>
            </w:pPr>
            <w:r>
              <w:rPr>
                <w:rFonts w:eastAsia="Times New Roman" w:cs="David" w:hint="cs"/>
                <w:rtl/>
                <w:lang w:eastAsia="he-IL"/>
              </w:rPr>
              <w:t xml:space="preserve">בעלות הצדדים בכל זכות מזכויות הקניין בקשר למחקר מעיינו של המחקר, בכללן </w:t>
            </w:r>
            <w:r>
              <w:rPr>
                <w:rFonts w:eastAsia="Times New Roman" w:cs="David"/>
                <w:rtl/>
                <w:lang w:eastAsia="he-IL"/>
              </w:rPr>
              <w:t>–</w:t>
            </w:r>
            <w:r>
              <w:rPr>
                <w:rFonts w:eastAsia="Times New Roman" w:cs="David" w:hint="cs"/>
                <w:rtl/>
                <w:lang w:eastAsia="he-IL"/>
              </w:rPr>
              <w:t xml:space="preserve"> כל נתוני העבודה ותוצאותיה, כולל הנתונים הגולמיים וכל עיבוד כלשהו אש ייעשה בהם , לרבות זכות יוצרים , זכות המצאה או זכות אחרת, אם תיווצרנה כאלו אגב ביצוע המחקר נשוא זה </w:t>
            </w:r>
            <w:r>
              <w:rPr>
                <w:rFonts w:eastAsia="Times New Roman" w:cs="David"/>
                <w:rtl/>
                <w:lang w:eastAsia="he-IL"/>
              </w:rPr>
              <w:t>–</w:t>
            </w:r>
            <w:r>
              <w:rPr>
                <w:rFonts w:eastAsia="Times New Roman" w:cs="David" w:hint="cs"/>
                <w:rtl/>
                <w:lang w:eastAsia="he-IL"/>
              </w:rPr>
              <w:t xml:space="preserve"> ע"פ תרומה </w:t>
            </w:r>
            <w:proofErr w:type="spellStart"/>
            <w:r>
              <w:rPr>
                <w:rFonts w:eastAsia="Times New Roman" w:cs="David" w:hint="cs"/>
                <w:rtl/>
                <w:lang w:eastAsia="he-IL"/>
              </w:rPr>
              <w:t>המצאתית</w:t>
            </w:r>
            <w:proofErr w:type="spellEnd"/>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r w:rsidR="00A879BB" w:rsidRPr="00F71831" w:rsidTr="00764E09">
        <w:trPr>
          <w:trHeight w:val="253"/>
        </w:trPr>
        <w:tc>
          <w:tcPr>
            <w:tcW w:w="654" w:type="dxa"/>
          </w:tcPr>
          <w:p w:rsidR="00172620"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t>8</w:t>
            </w:r>
          </w:p>
        </w:tc>
        <w:tc>
          <w:tcPr>
            <w:tcW w:w="905" w:type="dxa"/>
          </w:tcPr>
          <w:p w:rsidR="00172620" w:rsidRPr="00F176E9" w:rsidRDefault="00A879BB" w:rsidP="00F176E9">
            <w:pPr>
              <w:pStyle w:val="NormalWeb"/>
              <w:jc w:val="right"/>
              <w:rPr>
                <w:rFonts w:eastAsia="Times New Roman" w:cs="David"/>
                <w:rtl/>
                <w:lang w:eastAsia="he-IL"/>
              </w:rPr>
            </w:pPr>
            <w:r>
              <w:rPr>
                <w:rFonts w:eastAsia="Times New Roman" w:cs="David" w:hint="cs"/>
                <w:rtl/>
                <w:lang w:eastAsia="he-IL"/>
              </w:rPr>
              <w:t>התחייבויות המשטרה</w:t>
            </w:r>
          </w:p>
        </w:tc>
        <w:tc>
          <w:tcPr>
            <w:tcW w:w="1276" w:type="dxa"/>
          </w:tcPr>
          <w:p w:rsidR="00172620" w:rsidRDefault="00A879BB" w:rsidP="00787294">
            <w:pPr>
              <w:pStyle w:val="NormalWeb"/>
              <w:jc w:val="right"/>
              <w:rPr>
                <w:rFonts w:eastAsia="Times New Roman" w:cs="David"/>
                <w:lang w:eastAsia="he-IL"/>
              </w:rPr>
            </w:pPr>
            <w:r>
              <w:rPr>
                <w:rFonts w:eastAsia="Times New Roman" w:cs="David" w:hint="cs"/>
                <w:rtl/>
                <w:lang w:eastAsia="he-IL"/>
              </w:rPr>
              <w:t>סעיף 5 בהסכם</w:t>
            </w:r>
          </w:p>
        </w:tc>
        <w:tc>
          <w:tcPr>
            <w:tcW w:w="3402" w:type="dxa"/>
          </w:tcPr>
          <w:p w:rsidR="00172620" w:rsidRPr="00E22A0B" w:rsidRDefault="00A879BB" w:rsidP="008A64BE">
            <w:pPr>
              <w:rPr>
                <w:rFonts w:ascii="David" w:hAnsi="David" w:cs="David"/>
                <w:sz w:val="22"/>
                <w:szCs w:val="22"/>
                <w:rtl/>
              </w:rPr>
            </w:pPr>
            <w:r>
              <w:rPr>
                <w:rFonts w:ascii="David" w:hAnsi="David" w:cs="David" w:hint="cs"/>
                <w:sz w:val="22"/>
                <w:szCs w:val="22"/>
                <w:rtl/>
              </w:rPr>
              <w:t xml:space="preserve">זכויות הקניין הרוחני בעיבוד הנתונים </w:t>
            </w:r>
            <w:r>
              <w:rPr>
                <w:rFonts w:ascii="David" w:hAnsi="David" w:cs="David"/>
                <w:sz w:val="22"/>
                <w:szCs w:val="22"/>
                <w:rtl/>
              </w:rPr>
              <w:t>–</w:t>
            </w:r>
            <w:r>
              <w:rPr>
                <w:rFonts w:ascii="David" w:hAnsi="David" w:cs="David" w:hint="cs"/>
                <w:sz w:val="22"/>
                <w:szCs w:val="22"/>
                <w:rtl/>
              </w:rPr>
              <w:t xml:space="preserve"> כל עיבוד כלשהו שיבוצע בנתונים של המשטרה לצורך ביצוע המחקר </w:t>
            </w:r>
            <w:r>
              <w:rPr>
                <w:rFonts w:ascii="David" w:hAnsi="David" w:cs="David"/>
                <w:sz w:val="22"/>
                <w:szCs w:val="22"/>
                <w:rtl/>
              </w:rPr>
              <w:t>–</w:t>
            </w:r>
            <w:r>
              <w:rPr>
                <w:rFonts w:ascii="David" w:hAnsi="David" w:cs="David" w:hint="cs"/>
                <w:sz w:val="22"/>
                <w:szCs w:val="22"/>
                <w:rtl/>
              </w:rPr>
              <w:t xml:space="preserve"> ע"פ תרומה </w:t>
            </w:r>
            <w:proofErr w:type="spellStart"/>
            <w:r>
              <w:rPr>
                <w:rFonts w:ascii="David" w:hAnsi="David" w:cs="David" w:hint="cs"/>
                <w:sz w:val="22"/>
                <w:szCs w:val="22"/>
                <w:rtl/>
              </w:rPr>
              <w:t>המצאתית</w:t>
            </w:r>
            <w:proofErr w:type="spellEnd"/>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r w:rsidR="00A879BB" w:rsidRPr="00F71831" w:rsidTr="00764E09">
        <w:trPr>
          <w:trHeight w:val="253"/>
        </w:trPr>
        <w:tc>
          <w:tcPr>
            <w:tcW w:w="654" w:type="dxa"/>
          </w:tcPr>
          <w:p w:rsidR="00172620"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t>9</w:t>
            </w:r>
          </w:p>
        </w:tc>
        <w:tc>
          <w:tcPr>
            <w:tcW w:w="905" w:type="dxa"/>
          </w:tcPr>
          <w:p w:rsidR="00172620" w:rsidRPr="00F176E9" w:rsidRDefault="00A879BB" w:rsidP="00F176E9">
            <w:pPr>
              <w:pStyle w:val="NormalWeb"/>
              <w:jc w:val="right"/>
              <w:rPr>
                <w:rFonts w:eastAsia="Times New Roman" w:cs="David"/>
                <w:rtl/>
                <w:lang w:eastAsia="he-IL"/>
              </w:rPr>
            </w:pPr>
            <w:r>
              <w:rPr>
                <w:rFonts w:eastAsia="Times New Roman" w:cs="David" w:hint="cs"/>
                <w:rtl/>
                <w:lang w:eastAsia="he-IL"/>
              </w:rPr>
              <w:t>פרסום</w:t>
            </w:r>
          </w:p>
        </w:tc>
        <w:tc>
          <w:tcPr>
            <w:tcW w:w="1276" w:type="dxa"/>
          </w:tcPr>
          <w:p w:rsidR="00172620" w:rsidRDefault="00A879BB" w:rsidP="00172620">
            <w:pPr>
              <w:pStyle w:val="NormalWeb"/>
              <w:jc w:val="right"/>
              <w:rPr>
                <w:rFonts w:eastAsia="Times New Roman" w:cs="David"/>
                <w:rtl/>
                <w:lang w:eastAsia="he-IL"/>
              </w:rPr>
            </w:pPr>
            <w:r>
              <w:rPr>
                <w:rFonts w:eastAsia="Times New Roman" w:cs="David" w:hint="cs"/>
                <w:rtl/>
                <w:lang w:eastAsia="he-IL"/>
              </w:rPr>
              <w:t xml:space="preserve">סעיף 11 בהסכם </w:t>
            </w:r>
          </w:p>
        </w:tc>
        <w:tc>
          <w:tcPr>
            <w:tcW w:w="3402" w:type="dxa"/>
          </w:tcPr>
          <w:p w:rsidR="00172620" w:rsidRPr="00E22A0B" w:rsidRDefault="00A879BB" w:rsidP="008A64BE">
            <w:pPr>
              <w:rPr>
                <w:rFonts w:ascii="David" w:hAnsi="David" w:cs="David"/>
                <w:sz w:val="22"/>
                <w:szCs w:val="22"/>
                <w:rtl/>
              </w:rPr>
            </w:pPr>
            <w:r>
              <w:rPr>
                <w:rFonts w:ascii="David" w:hAnsi="David" w:cs="David" w:hint="cs"/>
                <w:sz w:val="22"/>
                <w:szCs w:val="22"/>
                <w:rtl/>
              </w:rPr>
              <w:t xml:space="preserve">כאמור ניתן לפרסם כל דבר הקשור במחקר ותוצאותיו רק לאחר קבלת אישור מראש ובכתב מנציג המשטרה. התקנונים </w:t>
            </w:r>
            <w:proofErr w:type="spellStart"/>
            <w:r>
              <w:rPr>
                <w:rFonts w:ascii="David" w:hAnsi="David" w:cs="David" w:hint="cs"/>
                <w:sz w:val="22"/>
                <w:szCs w:val="22"/>
                <w:rtl/>
              </w:rPr>
              <w:t>הטכיונים</w:t>
            </w:r>
            <w:proofErr w:type="spellEnd"/>
            <w:r>
              <w:rPr>
                <w:rFonts w:ascii="David" w:hAnsi="David" w:cs="David" w:hint="cs"/>
                <w:sz w:val="22"/>
                <w:szCs w:val="22"/>
                <w:rtl/>
              </w:rPr>
              <w:t xml:space="preserve"> אינם מרשים להתקשר עם גורם שיכול להטיל וטו על פרסום אקדמי. יש לשנות את הסעיף כולו ולהתיר לחוקר פרסום תוצאות המחקר תוך מתן קרדיט</w:t>
            </w:r>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r w:rsidR="00A879BB" w:rsidRPr="00F71831" w:rsidTr="00764E09">
        <w:trPr>
          <w:trHeight w:val="253"/>
        </w:trPr>
        <w:tc>
          <w:tcPr>
            <w:tcW w:w="654" w:type="dxa"/>
          </w:tcPr>
          <w:p w:rsidR="00172620"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t>10</w:t>
            </w:r>
          </w:p>
        </w:tc>
        <w:tc>
          <w:tcPr>
            <w:tcW w:w="905" w:type="dxa"/>
          </w:tcPr>
          <w:p w:rsidR="00172620" w:rsidRPr="00F176E9" w:rsidRDefault="00DD60AC" w:rsidP="00F176E9">
            <w:pPr>
              <w:pStyle w:val="NormalWeb"/>
              <w:jc w:val="right"/>
              <w:rPr>
                <w:rFonts w:eastAsia="Times New Roman" w:cs="David"/>
                <w:rtl/>
                <w:lang w:eastAsia="he-IL"/>
              </w:rPr>
            </w:pPr>
            <w:r>
              <w:rPr>
                <w:rFonts w:eastAsia="Times New Roman" w:cs="David" w:hint="cs"/>
                <w:rtl/>
                <w:lang w:eastAsia="he-IL"/>
              </w:rPr>
              <w:t>אחריות</w:t>
            </w:r>
          </w:p>
        </w:tc>
        <w:tc>
          <w:tcPr>
            <w:tcW w:w="1276" w:type="dxa"/>
          </w:tcPr>
          <w:p w:rsidR="00172620" w:rsidRDefault="00DD60AC" w:rsidP="00172620">
            <w:pPr>
              <w:pStyle w:val="NormalWeb"/>
              <w:jc w:val="right"/>
              <w:rPr>
                <w:rFonts w:eastAsia="Times New Roman" w:cs="David"/>
                <w:rtl/>
                <w:lang w:eastAsia="he-IL"/>
              </w:rPr>
            </w:pPr>
            <w:r>
              <w:rPr>
                <w:rFonts w:eastAsia="Times New Roman" w:cs="David" w:hint="cs"/>
                <w:rtl/>
                <w:lang w:eastAsia="he-IL"/>
              </w:rPr>
              <w:t>סעיף 16 בהסכם</w:t>
            </w:r>
          </w:p>
        </w:tc>
        <w:tc>
          <w:tcPr>
            <w:tcW w:w="3402" w:type="dxa"/>
          </w:tcPr>
          <w:p w:rsidR="00692CC6" w:rsidRPr="00692CC6" w:rsidRDefault="00692CC6" w:rsidP="00692CC6">
            <w:pPr>
              <w:ind w:hanging="360"/>
              <w:rPr>
                <w:rFonts w:eastAsiaTheme="minorHAnsi"/>
                <w:rtl/>
                <w:lang w:eastAsia="en-US"/>
              </w:rPr>
            </w:pPr>
            <w:r w:rsidRPr="00692CC6">
              <w:rPr>
                <w:rFonts w:eastAsiaTheme="minorHAnsi" w:cs="David" w:hint="cs"/>
                <w:rtl/>
                <w:lang w:eastAsia="en-US"/>
              </w:rPr>
              <w:t>א.</w:t>
            </w:r>
            <w:r w:rsidRPr="00692CC6">
              <w:rPr>
                <w:rFonts w:eastAsiaTheme="minorHAnsi" w:hint="cs"/>
                <w:sz w:val="14"/>
                <w:szCs w:val="14"/>
                <w:rtl/>
                <w:lang w:eastAsia="en-US"/>
              </w:rPr>
              <w:t>      </w:t>
            </w:r>
            <w:r w:rsidRPr="00692CC6">
              <w:rPr>
                <w:rFonts w:eastAsiaTheme="minorHAnsi" w:cs="David" w:hint="cs"/>
                <w:rtl/>
                <w:lang w:eastAsia="en-US"/>
              </w:rPr>
              <w:t>סעיף א - האחריות לכל נזק כל שהוא שייגרם למשטרה או לכל צד שלישי מביצוע המחקר או כתוצאה ממנו תחול על החוקר.</w:t>
            </w:r>
          </w:p>
          <w:p w:rsidR="00692CC6" w:rsidRPr="00692CC6" w:rsidRDefault="00692CC6" w:rsidP="00692CC6">
            <w:pPr>
              <w:rPr>
                <w:rFonts w:eastAsiaTheme="minorHAnsi"/>
                <w:rtl/>
                <w:lang w:eastAsia="en-US"/>
              </w:rPr>
            </w:pPr>
            <w:r w:rsidRPr="00692CC6">
              <w:rPr>
                <w:rFonts w:eastAsiaTheme="minorHAnsi" w:cs="David" w:hint="cs"/>
                <w:rtl/>
                <w:lang w:eastAsia="en-US"/>
              </w:rPr>
              <w:t>הסעיף שאינו מקובל ומטיל אחריות גורפת על הטכניון. יש למחוק את הסעיף.</w:t>
            </w:r>
          </w:p>
          <w:p w:rsidR="00692CC6" w:rsidRPr="00692CC6" w:rsidRDefault="00692CC6" w:rsidP="00692CC6">
            <w:pPr>
              <w:ind w:hanging="360"/>
              <w:rPr>
                <w:rFonts w:eastAsiaTheme="minorHAnsi"/>
                <w:rtl/>
                <w:lang w:eastAsia="en-US"/>
              </w:rPr>
            </w:pPr>
            <w:r w:rsidRPr="00692CC6">
              <w:rPr>
                <w:rFonts w:eastAsiaTheme="minorHAnsi" w:cs="David" w:hint="cs"/>
                <w:rtl/>
                <w:lang w:eastAsia="en-US"/>
              </w:rPr>
              <w:t>ב.</w:t>
            </w:r>
            <w:r w:rsidRPr="00692CC6">
              <w:rPr>
                <w:rFonts w:eastAsiaTheme="minorHAnsi" w:hint="cs"/>
                <w:sz w:val="14"/>
                <w:szCs w:val="14"/>
                <w:rtl/>
                <w:lang w:eastAsia="en-US"/>
              </w:rPr>
              <w:t>      </w:t>
            </w:r>
            <w:r w:rsidRPr="00692CC6">
              <w:rPr>
                <w:rFonts w:eastAsiaTheme="minorHAnsi" w:cs="David" w:hint="cs"/>
                <w:rtl/>
                <w:lang w:eastAsia="en-US"/>
              </w:rPr>
              <w:t>סעיף ב - שיפוי – בגין כל תביעה או תשלום כלשהו. יש למחוק את הסעיף</w:t>
            </w:r>
          </w:p>
          <w:p w:rsidR="00692CC6" w:rsidRPr="00692CC6" w:rsidRDefault="00692CC6" w:rsidP="00692CC6">
            <w:pPr>
              <w:ind w:hanging="360"/>
              <w:rPr>
                <w:rFonts w:eastAsiaTheme="minorHAnsi"/>
                <w:rtl/>
                <w:lang w:eastAsia="en-US"/>
              </w:rPr>
            </w:pPr>
            <w:r w:rsidRPr="00692CC6">
              <w:rPr>
                <w:rFonts w:eastAsiaTheme="minorHAnsi" w:cs="David" w:hint="cs"/>
                <w:rtl/>
                <w:lang w:eastAsia="en-US"/>
              </w:rPr>
              <w:t>ג.</w:t>
            </w:r>
            <w:r w:rsidRPr="00692CC6">
              <w:rPr>
                <w:rFonts w:eastAsiaTheme="minorHAnsi" w:hint="cs"/>
                <w:sz w:val="14"/>
                <w:szCs w:val="14"/>
                <w:rtl/>
                <w:lang w:eastAsia="en-US"/>
              </w:rPr>
              <w:t>        </w:t>
            </w:r>
            <w:r w:rsidRPr="00692CC6">
              <w:rPr>
                <w:rFonts w:eastAsiaTheme="minorHAnsi" w:cs="David" w:hint="cs"/>
                <w:rtl/>
                <w:lang w:eastAsia="en-US"/>
              </w:rPr>
              <w:t>סעיף ד' – שיפוי כל תביעה של צד ג'. יש למחוק את הסעיף.</w:t>
            </w:r>
          </w:p>
          <w:p w:rsidR="00692CC6" w:rsidRPr="00692CC6" w:rsidRDefault="00692CC6" w:rsidP="00692CC6">
            <w:pPr>
              <w:ind w:hanging="360"/>
              <w:rPr>
                <w:rFonts w:eastAsiaTheme="minorHAnsi"/>
                <w:rtl/>
                <w:lang w:eastAsia="en-US"/>
              </w:rPr>
            </w:pPr>
            <w:r w:rsidRPr="00692CC6">
              <w:rPr>
                <w:rFonts w:eastAsiaTheme="minorHAnsi" w:cs="David" w:hint="cs"/>
                <w:rtl/>
                <w:lang w:eastAsia="en-US"/>
              </w:rPr>
              <w:t>ד.</w:t>
            </w:r>
            <w:r w:rsidRPr="00692CC6">
              <w:rPr>
                <w:rFonts w:eastAsiaTheme="minorHAnsi" w:hint="cs"/>
                <w:sz w:val="14"/>
                <w:szCs w:val="14"/>
                <w:rtl/>
                <w:lang w:eastAsia="en-US"/>
              </w:rPr>
              <w:t>      </w:t>
            </w:r>
            <w:r w:rsidRPr="00692CC6">
              <w:rPr>
                <w:rFonts w:eastAsiaTheme="minorHAnsi" w:cs="David" w:hint="cs"/>
                <w:rtl/>
                <w:lang w:eastAsia="en-US"/>
              </w:rPr>
              <w:t xml:space="preserve">סעיף ו' – הפסקת המחקר לאלתר במקרה של התנהלות פוגעת בפעילות </w:t>
            </w:r>
            <w:r w:rsidRPr="00692CC6">
              <w:rPr>
                <w:rFonts w:eastAsiaTheme="minorHAnsi" w:cs="David" w:hint="cs"/>
                <w:rtl/>
                <w:lang w:eastAsia="en-US"/>
              </w:rPr>
              <w:lastRenderedPageBreak/>
              <w:t>המשטרה או מכל סיבה אחרת. יש לשנות את נוסח הסעיף כך שתינתן התראה ראשונית והזדמנות לתקן את ההתנהגות תוך פרק זמן מסוים (מקובל לתת 14 יום).</w:t>
            </w:r>
          </w:p>
          <w:p w:rsidR="00692CC6" w:rsidRPr="00692CC6" w:rsidRDefault="00692CC6" w:rsidP="00692CC6">
            <w:pPr>
              <w:rPr>
                <w:rFonts w:eastAsiaTheme="minorHAnsi"/>
                <w:rtl/>
                <w:lang w:eastAsia="en-US"/>
              </w:rPr>
            </w:pPr>
            <w:r w:rsidRPr="00692CC6">
              <w:rPr>
                <w:rFonts w:eastAsiaTheme="minorHAnsi" w:cs="David" w:hint="cs"/>
                <w:rtl/>
                <w:lang w:eastAsia="en-US"/>
              </w:rPr>
              <w:t>רק אם החוקר לא יתקן את התנהגותו לאחר ההתראה, יופסק המחקר.</w:t>
            </w:r>
          </w:p>
          <w:p w:rsidR="00172620" w:rsidRPr="00E22A0B" w:rsidRDefault="00172620" w:rsidP="008A64BE">
            <w:pPr>
              <w:rPr>
                <w:rFonts w:ascii="David" w:hAnsi="David" w:cs="David"/>
                <w:sz w:val="22"/>
                <w:szCs w:val="22"/>
                <w:rtl/>
              </w:rPr>
            </w:pPr>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lastRenderedPageBreak/>
              <w:t>אין שינוי בתנאי ההסכם</w:t>
            </w:r>
          </w:p>
        </w:tc>
      </w:tr>
      <w:tr w:rsidR="00A879BB" w:rsidRPr="00F71831" w:rsidTr="00764E09">
        <w:trPr>
          <w:trHeight w:val="253"/>
        </w:trPr>
        <w:tc>
          <w:tcPr>
            <w:tcW w:w="654" w:type="dxa"/>
          </w:tcPr>
          <w:p w:rsidR="00172620"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lastRenderedPageBreak/>
              <w:t>11</w:t>
            </w:r>
          </w:p>
        </w:tc>
        <w:tc>
          <w:tcPr>
            <w:tcW w:w="905" w:type="dxa"/>
          </w:tcPr>
          <w:p w:rsidR="00172620" w:rsidRPr="00F176E9" w:rsidRDefault="00692CC6" w:rsidP="00F176E9">
            <w:pPr>
              <w:pStyle w:val="NormalWeb"/>
              <w:jc w:val="right"/>
              <w:rPr>
                <w:rFonts w:eastAsia="Times New Roman" w:cs="David"/>
                <w:rtl/>
                <w:lang w:eastAsia="he-IL"/>
              </w:rPr>
            </w:pPr>
            <w:r w:rsidRPr="00692CC6">
              <w:rPr>
                <w:rFonts w:eastAsia="Times New Roman" w:cs="David" w:hint="cs"/>
                <w:rtl/>
                <w:lang w:eastAsia="he-IL"/>
              </w:rPr>
              <w:t>ניגוד עניינים</w:t>
            </w:r>
          </w:p>
        </w:tc>
        <w:tc>
          <w:tcPr>
            <w:tcW w:w="1276" w:type="dxa"/>
          </w:tcPr>
          <w:p w:rsidR="00172620" w:rsidRDefault="00692CC6" w:rsidP="00172620">
            <w:pPr>
              <w:pStyle w:val="NormalWeb"/>
              <w:jc w:val="right"/>
              <w:rPr>
                <w:rFonts w:eastAsia="Times New Roman" w:cs="David"/>
                <w:rtl/>
                <w:lang w:eastAsia="he-IL"/>
              </w:rPr>
            </w:pPr>
            <w:r w:rsidRPr="00692CC6">
              <w:rPr>
                <w:rFonts w:eastAsia="Times New Roman" w:cs="David" w:hint="cs"/>
                <w:rtl/>
                <w:lang w:eastAsia="he-IL"/>
              </w:rPr>
              <w:t>סעיף 7 בהסכם</w:t>
            </w: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rtl/>
                <w:lang w:eastAsia="he-IL"/>
              </w:rPr>
            </w:pPr>
          </w:p>
          <w:p w:rsidR="00692CC6" w:rsidRDefault="00692CC6" w:rsidP="00172620">
            <w:pPr>
              <w:pStyle w:val="NormalWeb"/>
              <w:jc w:val="right"/>
              <w:rPr>
                <w:rFonts w:eastAsia="Times New Roman" w:cs="David"/>
                <w:lang w:eastAsia="he-IL"/>
              </w:rPr>
            </w:pPr>
          </w:p>
        </w:tc>
        <w:tc>
          <w:tcPr>
            <w:tcW w:w="3402" w:type="dxa"/>
          </w:tcPr>
          <w:p w:rsidR="00692CC6" w:rsidRPr="00692CC6" w:rsidRDefault="00692CC6" w:rsidP="00692CC6">
            <w:pPr>
              <w:ind w:hanging="480"/>
              <w:rPr>
                <w:rFonts w:eastAsiaTheme="minorHAnsi"/>
                <w:rtl/>
                <w:lang w:eastAsia="en-US"/>
              </w:rPr>
            </w:pPr>
            <w:r w:rsidRPr="00692CC6">
              <w:rPr>
                <w:rFonts w:eastAsiaTheme="minorHAnsi" w:hint="cs"/>
                <w:rtl/>
                <w:lang w:eastAsia="en-US"/>
              </w:rPr>
              <w:t>א.</w:t>
            </w:r>
            <w:r w:rsidRPr="00692CC6">
              <w:rPr>
                <w:rFonts w:eastAsiaTheme="minorHAnsi" w:hint="cs"/>
                <w:sz w:val="14"/>
                <w:szCs w:val="14"/>
                <w:rtl/>
                <w:lang w:eastAsia="en-US"/>
              </w:rPr>
              <w:t>         </w:t>
            </w:r>
            <w:r w:rsidRPr="00692CC6">
              <w:rPr>
                <w:rFonts w:eastAsiaTheme="minorHAnsi" w:cs="David" w:hint="cs"/>
                <w:rtl/>
                <w:lang w:eastAsia="en-US"/>
              </w:rPr>
              <w:t>התחייבות במהלך המחקר ובמשך 3 חודשים לאחריו לאי ניגוד עניינים - יש לחתום על הצהרה המופיעה </w:t>
            </w:r>
            <w:r w:rsidRPr="00692CC6">
              <w:rPr>
                <w:rFonts w:eastAsiaTheme="minorHAnsi" w:cs="David" w:hint="cs"/>
                <w:u w:val="single"/>
                <w:rtl/>
                <w:lang w:eastAsia="en-US"/>
              </w:rPr>
              <w:t>בנספח 6.</w:t>
            </w:r>
            <w:r w:rsidRPr="00692CC6">
              <w:rPr>
                <w:rFonts w:eastAsiaTheme="minorHAnsi" w:cs="David" w:hint="cs"/>
                <w:rtl/>
                <w:lang w:eastAsia="en-US"/>
              </w:rPr>
              <w:t> (כמו כן יש להחתים גם את עובדי החוקר)</w:t>
            </w:r>
          </w:p>
          <w:p w:rsidR="00692CC6" w:rsidRPr="00692CC6" w:rsidRDefault="00692CC6" w:rsidP="00692CC6">
            <w:pPr>
              <w:ind w:hanging="480"/>
              <w:rPr>
                <w:rFonts w:eastAsiaTheme="minorHAnsi"/>
                <w:rtl/>
                <w:lang w:eastAsia="en-US"/>
              </w:rPr>
            </w:pPr>
            <w:r w:rsidRPr="00692CC6">
              <w:rPr>
                <w:rFonts w:eastAsiaTheme="minorHAnsi" w:hint="cs"/>
                <w:rtl/>
                <w:lang w:eastAsia="en-US"/>
              </w:rPr>
              <w:t>ב.</w:t>
            </w:r>
            <w:r w:rsidRPr="00692CC6">
              <w:rPr>
                <w:rFonts w:eastAsiaTheme="minorHAnsi" w:hint="cs"/>
                <w:sz w:val="14"/>
                <w:szCs w:val="14"/>
                <w:rtl/>
                <w:lang w:eastAsia="en-US"/>
              </w:rPr>
              <w:t>          </w:t>
            </w:r>
            <w:r w:rsidRPr="00692CC6">
              <w:rPr>
                <w:rFonts w:eastAsiaTheme="minorHAnsi" w:cs="David" w:hint="cs"/>
                <w:rtl/>
                <w:lang w:eastAsia="en-US"/>
              </w:rPr>
              <w:t>אנא קראי בעיון את ההצהרה על מנת לוודא עמידה בהתחייבות ובמקרה הצורך,</w:t>
            </w:r>
            <w:r w:rsidRPr="00692CC6">
              <w:rPr>
                <w:rFonts w:eastAsiaTheme="minorHAnsi"/>
                <w:lang w:eastAsia="en-US"/>
              </w:rPr>
              <w:t>  </w:t>
            </w:r>
            <w:r w:rsidRPr="00692CC6">
              <w:rPr>
                <w:rFonts w:eastAsiaTheme="minorHAnsi" w:cs="David" w:hint="cs"/>
                <w:rtl/>
                <w:lang w:eastAsia="en-US"/>
              </w:rPr>
              <w:t>חשוב לדאוג לקבלת אישורים מראש.</w:t>
            </w:r>
          </w:p>
          <w:p w:rsidR="00692CC6" w:rsidRPr="00692CC6" w:rsidRDefault="00692CC6" w:rsidP="00692CC6">
            <w:pPr>
              <w:ind w:hanging="480"/>
              <w:rPr>
                <w:rFonts w:eastAsiaTheme="minorHAnsi"/>
                <w:rtl/>
                <w:lang w:eastAsia="en-US"/>
              </w:rPr>
            </w:pPr>
            <w:r w:rsidRPr="00692CC6">
              <w:rPr>
                <w:rFonts w:eastAsiaTheme="minorHAnsi" w:hint="cs"/>
                <w:rtl/>
                <w:lang w:eastAsia="en-US"/>
              </w:rPr>
              <w:t>ג.</w:t>
            </w:r>
            <w:r w:rsidRPr="00692CC6">
              <w:rPr>
                <w:rFonts w:eastAsiaTheme="minorHAnsi" w:hint="cs"/>
                <w:sz w:val="14"/>
                <w:szCs w:val="14"/>
                <w:rtl/>
                <w:lang w:eastAsia="en-US"/>
              </w:rPr>
              <w:t>           </w:t>
            </w:r>
            <w:r w:rsidRPr="00692CC6">
              <w:rPr>
                <w:rFonts w:eastAsiaTheme="minorHAnsi" w:cs="David" w:hint="cs"/>
                <w:rtl/>
                <w:lang w:eastAsia="en-US"/>
              </w:rPr>
              <w:t>שימי לב לסעיף 3 להצהרה  - שלא לפעול מטעם כל גורם שהוא בתחום ההתקשרות. ההגבלה כאן רחבה מידי ורצוי שהסעיף יימחק.</w:t>
            </w:r>
          </w:p>
          <w:p w:rsidR="00692CC6" w:rsidRPr="00692CC6" w:rsidRDefault="00692CC6" w:rsidP="00692CC6">
            <w:pPr>
              <w:rPr>
                <w:rFonts w:eastAsiaTheme="minorHAnsi"/>
                <w:rtl/>
                <w:lang w:eastAsia="en-US"/>
              </w:rPr>
            </w:pPr>
            <w:r w:rsidRPr="00692CC6">
              <w:rPr>
                <w:rFonts w:eastAsiaTheme="minorHAnsi" w:cs="David" w:hint="cs"/>
                <w:rtl/>
                <w:lang w:eastAsia="en-US"/>
              </w:rPr>
              <w:t> </w:t>
            </w:r>
          </w:p>
          <w:p w:rsidR="00692CC6" w:rsidRPr="00692CC6" w:rsidRDefault="00692CC6" w:rsidP="00692CC6">
            <w:pPr>
              <w:rPr>
                <w:rFonts w:eastAsiaTheme="minorHAnsi"/>
                <w:rtl/>
                <w:lang w:eastAsia="en-US"/>
              </w:rPr>
            </w:pPr>
            <w:r w:rsidRPr="00692CC6">
              <w:rPr>
                <w:rFonts w:eastAsiaTheme="minorHAnsi" w:cs="David" w:hint="cs"/>
                <w:u w:val="single"/>
                <w:rtl/>
                <w:lang w:eastAsia="en-US"/>
              </w:rPr>
              <w:t>בנוסף לכך נספח 4 להסכם</w:t>
            </w:r>
            <w:r w:rsidRPr="00692CC6">
              <w:rPr>
                <w:rFonts w:eastAsiaTheme="minorHAnsi" w:cs="David" w:hint="cs"/>
                <w:rtl/>
                <w:lang w:eastAsia="en-US"/>
              </w:rPr>
              <w:t> –</w:t>
            </w:r>
          </w:p>
          <w:p w:rsidR="00692CC6" w:rsidRPr="00692CC6" w:rsidRDefault="00692CC6" w:rsidP="00692CC6">
            <w:pPr>
              <w:rPr>
                <w:rFonts w:eastAsiaTheme="minorHAnsi"/>
                <w:rtl/>
                <w:lang w:eastAsia="en-US"/>
              </w:rPr>
            </w:pPr>
            <w:r w:rsidRPr="00692CC6">
              <w:rPr>
                <w:rFonts w:eastAsiaTheme="minorHAnsi" w:cs="David" w:hint="cs"/>
                <w:rtl/>
                <w:lang w:eastAsia="en-US"/>
              </w:rPr>
              <w:t>הצהרה לשמירת סודיות וחובת נאמנות – בתחתית המסמך מופיעה "הצהרת נאמנות" המחייבת חוקר להימנע ממצב של אפשרות ל"ניגוד אינטרסים" בין אינטרסים של משטרת ישראל,</w:t>
            </w:r>
          </w:p>
          <w:p w:rsidR="00692CC6" w:rsidRPr="00692CC6" w:rsidRDefault="00692CC6" w:rsidP="00692CC6">
            <w:pPr>
              <w:rPr>
                <w:rFonts w:eastAsiaTheme="minorHAnsi"/>
                <w:rtl/>
                <w:lang w:eastAsia="en-US"/>
              </w:rPr>
            </w:pPr>
            <w:r w:rsidRPr="00692CC6">
              <w:rPr>
                <w:rFonts w:eastAsiaTheme="minorHAnsi" w:cs="David" w:hint="cs"/>
                <w:rtl/>
                <w:lang w:eastAsia="en-US"/>
              </w:rPr>
              <w:t>ובין אלה של כל גורם אחר שאינו המשטרה גם בעתיד, במישרין או עקיפין. נראה מוגזם להתחייב להגבלה כזו במחקרים עתידיים שלך. בקשי להסיר את ההתחייבות.</w:t>
            </w:r>
          </w:p>
          <w:p w:rsidR="00172620" w:rsidRPr="00E22A0B" w:rsidRDefault="00172620" w:rsidP="008A64BE">
            <w:pPr>
              <w:rPr>
                <w:rFonts w:ascii="David" w:hAnsi="David" w:cs="David"/>
                <w:sz w:val="22"/>
                <w:szCs w:val="22"/>
                <w:rtl/>
              </w:rPr>
            </w:pPr>
          </w:p>
        </w:tc>
        <w:tc>
          <w:tcPr>
            <w:tcW w:w="3403" w:type="dxa"/>
          </w:tcPr>
          <w:p w:rsidR="00172620"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 ו/או בנוסח הנספח</w:t>
            </w:r>
          </w:p>
        </w:tc>
      </w:tr>
      <w:tr w:rsidR="00692CC6" w:rsidRPr="00F71831" w:rsidTr="00764E09">
        <w:trPr>
          <w:trHeight w:val="253"/>
        </w:trPr>
        <w:tc>
          <w:tcPr>
            <w:tcW w:w="654" w:type="dxa"/>
          </w:tcPr>
          <w:p w:rsidR="00692CC6"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t>12</w:t>
            </w:r>
          </w:p>
        </w:tc>
        <w:tc>
          <w:tcPr>
            <w:tcW w:w="905" w:type="dxa"/>
          </w:tcPr>
          <w:p w:rsidR="00692CC6" w:rsidRPr="00692CC6" w:rsidRDefault="00692CC6" w:rsidP="00F176E9">
            <w:pPr>
              <w:pStyle w:val="NormalWeb"/>
              <w:jc w:val="right"/>
              <w:rPr>
                <w:rFonts w:eastAsia="Times New Roman" w:cs="David"/>
                <w:rtl/>
                <w:lang w:eastAsia="he-IL"/>
              </w:rPr>
            </w:pPr>
            <w:r w:rsidRPr="00692CC6">
              <w:rPr>
                <w:rFonts w:eastAsia="Times New Roman" w:cs="David" w:hint="cs"/>
                <w:rtl/>
                <w:lang w:eastAsia="he-IL"/>
              </w:rPr>
              <w:t>סודיות</w:t>
            </w:r>
          </w:p>
        </w:tc>
        <w:tc>
          <w:tcPr>
            <w:tcW w:w="1276" w:type="dxa"/>
          </w:tcPr>
          <w:p w:rsidR="00692CC6" w:rsidRPr="00692CC6" w:rsidRDefault="00692CC6" w:rsidP="00172620">
            <w:pPr>
              <w:pStyle w:val="NormalWeb"/>
              <w:jc w:val="right"/>
              <w:rPr>
                <w:rFonts w:eastAsia="Times New Roman" w:cs="David"/>
                <w:lang w:eastAsia="he-IL"/>
              </w:rPr>
            </w:pPr>
            <w:r w:rsidRPr="00692CC6">
              <w:rPr>
                <w:rFonts w:eastAsia="Times New Roman" w:cs="David" w:hint="cs"/>
                <w:rtl/>
                <w:lang w:eastAsia="he-IL"/>
              </w:rPr>
              <w:t>סעיף 10 בהסכם</w:t>
            </w:r>
          </w:p>
        </w:tc>
        <w:tc>
          <w:tcPr>
            <w:tcW w:w="3402" w:type="dxa"/>
          </w:tcPr>
          <w:p w:rsidR="00692CC6" w:rsidRPr="00692CC6" w:rsidRDefault="00692CC6" w:rsidP="00692CC6">
            <w:pPr>
              <w:ind w:hanging="360"/>
              <w:rPr>
                <w:rFonts w:eastAsiaTheme="minorHAnsi"/>
                <w:rtl/>
                <w:lang w:eastAsia="en-US"/>
              </w:rPr>
            </w:pPr>
            <w:r w:rsidRPr="00692CC6">
              <w:rPr>
                <w:rFonts w:eastAsiaTheme="minorHAnsi" w:cs="David" w:hint="cs"/>
                <w:rtl/>
                <w:lang w:eastAsia="en-US"/>
              </w:rPr>
              <w:t>ההתחייבות לשמירת סודיות תקפה ללא הגבלת זמן גם לאחר סיום המחקר וללא כל מגבלה. יש לשנות את הסעיף כך שיוגבל בזמן ויוגדר אי זה מידע סודי בדיוק יישמר.</w:t>
            </w:r>
          </w:p>
          <w:p w:rsidR="00692CC6" w:rsidRPr="00692CC6" w:rsidRDefault="00692CC6" w:rsidP="00692CC6">
            <w:pPr>
              <w:ind w:hanging="480"/>
              <w:rPr>
                <w:rFonts w:eastAsiaTheme="minorHAnsi"/>
                <w:rtl/>
                <w:lang w:eastAsia="en-US"/>
              </w:rPr>
            </w:pPr>
          </w:p>
        </w:tc>
        <w:tc>
          <w:tcPr>
            <w:tcW w:w="3403" w:type="dxa"/>
          </w:tcPr>
          <w:p w:rsidR="00692CC6"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r w:rsidR="00692CC6" w:rsidRPr="00F71831" w:rsidTr="00764E09">
        <w:trPr>
          <w:trHeight w:val="253"/>
        </w:trPr>
        <w:tc>
          <w:tcPr>
            <w:tcW w:w="654" w:type="dxa"/>
          </w:tcPr>
          <w:p w:rsidR="00692CC6" w:rsidRDefault="00787294" w:rsidP="006E2666">
            <w:pPr>
              <w:spacing w:line="276" w:lineRule="auto"/>
              <w:ind w:right="-142"/>
              <w:jc w:val="both"/>
              <w:rPr>
                <w:rFonts w:ascii="David" w:hAnsi="David" w:cs="David"/>
                <w:b/>
                <w:bCs/>
                <w:sz w:val="22"/>
                <w:szCs w:val="22"/>
                <w:rtl/>
              </w:rPr>
            </w:pPr>
            <w:r>
              <w:rPr>
                <w:rFonts w:ascii="David" w:hAnsi="David" w:cs="David" w:hint="cs"/>
                <w:b/>
                <w:bCs/>
                <w:sz w:val="22"/>
                <w:szCs w:val="22"/>
                <w:rtl/>
              </w:rPr>
              <w:t>13</w:t>
            </w:r>
          </w:p>
        </w:tc>
        <w:tc>
          <w:tcPr>
            <w:tcW w:w="905" w:type="dxa"/>
          </w:tcPr>
          <w:p w:rsidR="00692CC6" w:rsidRPr="00692CC6" w:rsidRDefault="00787294" w:rsidP="00F176E9">
            <w:pPr>
              <w:pStyle w:val="NormalWeb"/>
              <w:jc w:val="right"/>
              <w:rPr>
                <w:rFonts w:eastAsia="Times New Roman" w:cs="David"/>
                <w:lang w:eastAsia="he-IL"/>
              </w:rPr>
            </w:pPr>
            <w:r>
              <w:rPr>
                <w:rFonts w:eastAsia="Times New Roman" w:cs="David" w:hint="cs"/>
                <w:rtl/>
                <w:lang w:eastAsia="he-IL"/>
              </w:rPr>
              <w:t xml:space="preserve">תקופת ההתקשרות </w:t>
            </w:r>
          </w:p>
        </w:tc>
        <w:tc>
          <w:tcPr>
            <w:tcW w:w="1276" w:type="dxa"/>
          </w:tcPr>
          <w:p w:rsidR="00692CC6" w:rsidRPr="00692CC6" w:rsidRDefault="00787294" w:rsidP="00172620">
            <w:pPr>
              <w:pStyle w:val="NormalWeb"/>
              <w:jc w:val="right"/>
              <w:rPr>
                <w:rFonts w:eastAsia="Times New Roman" w:cs="David"/>
                <w:rtl/>
                <w:lang w:eastAsia="he-IL"/>
              </w:rPr>
            </w:pPr>
            <w:r w:rsidRPr="00787294">
              <w:rPr>
                <w:rFonts w:eastAsia="Times New Roman" w:cs="David" w:hint="cs"/>
                <w:rtl/>
                <w:lang w:eastAsia="he-IL"/>
              </w:rPr>
              <w:t>סעיף  9 בהסכם</w:t>
            </w:r>
          </w:p>
        </w:tc>
        <w:tc>
          <w:tcPr>
            <w:tcW w:w="3402" w:type="dxa"/>
          </w:tcPr>
          <w:p w:rsidR="00787294" w:rsidRPr="00787294" w:rsidRDefault="00787294" w:rsidP="00787294">
            <w:pPr>
              <w:pStyle w:val="ab"/>
              <w:spacing w:after="120"/>
              <w:ind w:left="29" w:hanging="29"/>
              <w:rPr>
                <w:rFonts w:eastAsiaTheme="minorHAnsi"/>
                <w:rtl/>
                <w:lang w:eastAsia="en-US"/>
              </w:rPr>
            </w:pPr>
            <w:r w:rsidRPr="00787294">
              <w:rPr>
                <w:rFonts w:eastAsiaTheme="minorHAnsi" w:cs="David" w:hint="cs"/>
                <w:rtl/>
                <w:lang w:eastAsia="en-US"/>
              </w:rPr>
              <w:t>יש להגדיר את תקופת המחקר.</w:t>
            </w:r>
          </w:p>
          <w:p w:rsidR="00787294" w:rsidRPr="00787294" w:rsidRDefault="00787294" w:rsidP="00787294">
            <w:pPr>
              <w:spacing w:after="120"/>
              <w:ind w:left="29" w:hanging="29"/>
              <w:rPr>
                <w:rFonts w:eastAsiaTheme="minorHAnsi"/>
                <w:rtl/>
                <w:lang w:eastAsia="en-US"/>
              </w:rPr>
            </w:pPr>
            <w:r w:rsidRPr="00787294">
              <w:rPr>
                <w:rFonts w:eastAsiaTheme="minorHAnsi" w:cs="David" w:hint="cs"/>
                <w:rtl/>
                <w:lang w:eastAsia="en-US"/>
              </w:rPr>
              <w:t>סעיף ג – התחייבות הצדדים לפי הסכם זה יעמדו בתוקפן גם לאחר ביצוע המחקר. הסעיף אינו מקובל. ניתן להגדיר שסעיף הסודיות יישאר בתוקף אולם לא כל התחייבויות החוקר. יש למחוק את הסעיף.</w:t>
            </w:r>
          </w:p>
          <w:p w:rsidR="00692CC6" w:rsidRPr="00692CC6" w:rsidRDefault="00692CC6" w:rsidP="00692CC6">
            <w:pPr>
              <w:ind w:hanging="480"/>
              <w:rPr>
                <w:rFonts w:eastAsiaTheme="minorHAnsi"/>
                <w:rtl/>
                <w:lang w:eastAsia="en-US"/>
              </w:rPr>
            </w:pPr>
          </w:p>
        </w:tc>
        <w:tc>
          <w:tcPr>
            <w:tcW w:w="3403" w:type="dxa"/>
          </w:tcPr>
          <w:p w:rsidR="00692CC6" w:rsidRDefault="00764E09" w:rsidP="008A64BE">
            <w:pPr>
              <w:spacing w:line="276" w:lineRule="auto"/>
              <w:rPr>
                <w:rFonts w:ascii="David" w:hAnsi="David" w:cs="David"/>
                <w:sz w:val="22"/>
                <w:szCs w:val="22"/>
                <w:rtl/>
              </w:rPr>
            </w:pPr>
            <w:r>
              <w:rPr>
                <w:rFonts w:ascii="David" w:hAnsi="David" w:cs="David" w:hint="cs"/>
                <w:sz w:val="22"/>
                <w:szCs w:val="22"/>
                <w:rtl/>
              </w:rPr>
              <w:t>אין שינוי בתנאי ההסכם</w:t>
            </w:r>
          </w:p>
        </w:tc>
      </w:tr>
    </w:tbl>
    <w:p w:rsidR="00F361E6" w:rsidRPr="00F71831" w:rsidRDefault="00F361E6" w:rsidP="002B1F38">
      <w:pPr>
        <w:spacing w:line="360" w:lineRule="auto"/>
        <w:ind w:right="-142"/>
        <w:jc w:val="both"/>
        <w:rPr>
          <w:rFonts w:ascii="David" w:hAnsi="David" w:cs="David"/>
        </w:rPr>
      </w:pPr>
    </w:p>
    <w:p w:rsidR="00BC63BB" w:rsidRPr="00F71831" w:rsidRDefault="00BC63BB" w:rsidP="000E08FF">
      <w:pPr>
        <w:pStyle w:val="ab"/>
        <w:numPr>
          <w:ilvl w:val="0"/>
          <w:numId w:val="6"/>
        </w:numPr>
        <w:spacing w:line="360" w:lineRule="auto"/>
        <w:ind w:left="-58" w:right="-142"/>
        <w:jc w:val="both"/>
        <w:rPr>
          <w:rFonts w:cs="David"/>
          <w:rtl/>
        </w:rPr>
      </w:pPr>
      <w:r w:rsidRPr="00F71831">
        <w:rPr>
          <w:rFonts w:cs="David"/>
          <w:rtl/>
        </w:rPr>
        <w:t>יובהר כי:</w:t>
      </w:r>
    </w:p>
    <w:p w:rsidR="00BC63BB"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lastRenderedPageBreak/>
        <w:t>כל ההבהרות, השינויים והתיקונים האמורים בעדכון זה, ייחשבו כאילו נכללו במסמכי ה</w:t>
      </w:r>
      <w:r w:rsidR="00D67667">
        <w:rPr>
          <w:rFonts w:cs="David"/>
          <w:rtl/>
        </w:rPr>
        <w:t>קול קורא</w:t>
      </w:r>
      <w:r w:rsidRPr="00F71831">
        <w:rPr>
          <w:rFonts w:cs="David"/>
          <w:rtl/>
        </w:rPr>
        <w:t xml:space="preserve"> מלכתחילה.</w:t>
      </w:r>
    </w:p>
    <w:p w:rsidR="002B4636"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t>אלא אם נאמר אחרת, לכל המונחים והמושגים האמורים בעדכון זה תהיה הפרשנות כאמור במסמכי ה</w:t>
      </w:r>
      <w:r w:rsidR="00D67667">
        <w:rPr>
          <w:rFonts w:cs="David"/>
          <w:rtl/>
        </w:rPr>
        <w:t>קול קורא</w:t>
      </w:r>
      <w:r w:rsidRPr="00F71831">
        <w:rPr>
          <w:rFonts w:cs="David"/>
          <w:rtl/>
        </w:rPr>
        <w:t>.</w:t>
      </w:r>
    </w:p>
    <w:p w:rsidR="00BC63BB"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w:t>
      </w:r>
      <w:r w:rsidR="00D67667">
        <w:rPr>
          <w:rFonts w:cs="David"/>
          <w:rtl/>
        </w:rPr>
        <w:t>קול קורא</w:t>
      </w:r>
      <w:r w:rsidRPr="00F71831">
        <w:rPr>
          <w:rFonts w:cs="David"/>
          <w:rtl/>
        </w:rPr>
        <w:t xml:space="preserve"> וכן כל הפירושים וההבהרות להם, הם כמפורט בעדכון זה בלבד ובעדכונים נוספים שיצאו מטעם ועדת המכרזים, ככל שיצאו.</w:t>
      </w:r>
    </w:p>
    <w:p w:rsidR="00E45071" w:rsidRPr="00F71831" w:rsidRDefault="00BC63BB" w:rsidP="000E08FF">
      <w:pPr>
        <w:pStyle w:val="ab"/>
        <w:numPr>
          <w:ilvl w:val="1"/>
          <w:numId w:val="6"/>
        </w:numPr>
        <w:tabs>
          <w:tab w:val="left" w:pos="509"/>
        </w:tabs>
        <w:spacing w:after="80" w:line="360" w:lineRule="auto"/>
        <w:ind w:left="509" w:right="-142" w:hanging="567"/>
        <w:jc w:val="both"/>
        <w:rPr>
          <w:rFonts w:cs="David"/>
        </w:rPr>
      </w:pPr>
      <w:r w:rsidRPr="00F71831">
        <w:rPr>
          <w:rFonts w:cs="David"/>
          <w:rtl/>
        </w:rPr>
        <w:t>האמור בעדכון זה אינו משנה או גורע מהאמור במסמכי ה</w:t>
      </w:r>
      <w:r w:rsidR="00D67667">
        <w:rPr>
          <w:rFonts w:cs="David"/>
          <w:rtl/>
        </w:rPr>
        <w:t>קול קורא</w:t>
      </w:r>
      <w:r w:rsidRPr="00F71831">
        <w:rPr>
          <w:rFonts w:cs="David"/>
          <w:rtl/>
        </w:rPr>
        <w:t xml:space="preserve"> אלא אם נאמר במפורש אחרת.</w:t>
      </w:r>
    </w:p>
    <w:p w:rsidR="002B1F38" w:rsidRPr="00F71831" w:rsidRDefault="002B1F38" w:rsidP="002B1F38">
      <w:pPr>
        <w:pStyle w:val="ab"/>
        <w:tabs>
          <w:tab w:val="left" w:pos="509"/>
        </w:tabs>
        <w:spacing w:after="80" w:line="360" w:lineRule="auto"/>
        <w:ind w:left="509" w:right="-142"/>
        <w:jc w:val="both"/>
        <w:rPr>
          <w:rFonts w:cs="David"/>
          <w:rtl/>
        </w:rPr>
      </w:pPr>
    </w:p>
    <w:tbl>
      <w:tblPr>
        <w:bidiVisual/>
        <w:tblW w:w="0" w:type="auto"/>
        <w:tblLook w:val="00A0" w:firstRow="1" w:lastRow="0" w:firstColumn="1" w:lastColumn="0" w:noHBand="0" w:noVBand="0"/>
      </w:tblPr>
      <w:tblGrid>
        <w:gridCol w:w="5695"/>
        <w:gridCol w:w="2827"/>
      </w:tblGrid>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0922F1" w:rsidP="00153373">
            <w:pPr>
              <w:jc w:val="both"/>
              <w:rPr>
                <w:rFonts w:ascii="David" w:hAnsi="David" w:cs="David"/>
                <w:rtl/>
              </w:rPr>
            </w:pPr>
            <w:r w:rsidRPr="00F71831">
              <w:rPr>
                <w:rFonts w:ascii="David" w:hAnsi="David" w:cs="David" w:hint="cs"/>
                <w:rtl/>
              </w:rPr>
              <w:t>בברכה,</w:t>
            </w:r>
          </w:p>
        </w:tc>
      </w:tr>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0922F1" w:rsidP="00153373">
            <w:pPr>
              <w:jc w:val="center"/>
              <w:rPr>
                <w:rFonts w:ascii="David" w:hAnsi="David" w:cs="David"/>
                <w:rtl/>
              </w:rPr>
            </w:pPr>
          </w:p>
        </w:tc>
      </w:tr>
      <w:tr w:rsidR="000922F1" w:rsidRPr="00F71831" w:rsidTr="00153373">
        <w:tc>
          <w:tcPr>
            <w:tcW w:w="5988" w:type="dxa"/>
            <w:shd w:val="clear" w:color="auto" w:fill="auto"/>
          </w:tcPr>
          <w:p w:rsidR="000922F1" w:rsidRPr="00F71831" w:rsidRDefault="000922F1" w:rsidP="00153373">
            <w:pPr>
              <w:rPr>
                <w:rFonts w:ascii="David" w:hAnsi="David" w:cs="David"/>
                <w:rtl/>
              </w:rPr>
            </w:pPr>
          </w:p>
        </w:tc>
        <w:sdt>
          <w:sdtPr>
            <w:rPr>
              <w:rFonts w:ascii="David" w:hAnsi="David" w:cs="David"/>
              <w:b/>
              <w:bCs/>
              <w:sz w:val="26"/>
              <w:szCs w:val="26"/>
              <w:rtl/>
            </w:rPr>
            <w:alias w:val="שם מלא + דרגה"/>
            <w:tag w:val="שם מלא + דרגה"/>
            <w:id w:val="1601825697"/>
            <w:placeholder>
              <w:docPart w:val="DefaultPlaceholder_1082065158"/>
            </w:placeholder>
          </w:sdtPr>
          <w:sdtEndPr/>
          <w:sdtContent>
            <w:tc>
              <w:tcPr>
                <w:tcW w:w="2926" w:type="dxa"/>
                <w:shd w:val="clear" w:color="auto" w:fill="auto"/>
              </w:tcPr>
              <w:p w:rsidR="000922F1" w:rsidRPr="00F71831" w:rsidRDefault="00D67667" w:rsidP="00D67667">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קרן פטישי- דבש,      רפ"ק</w:t>
                </w:r>
              </w:p>
            </w:tc>
          </w:sdtContent>
        </w:sdt>
      </w:tr>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B47052" w:rsidP="00153373">
            <w:pPr>
              <w:pStyle w:val="a4"/>
              <w:tabs>
                <w:tab w:val="clear" w:pos="4153"/>
                <w:tab w:val="clear" w:pos="8306"/>
              </w:tabs>
              <w:jc w:val="both"/>
              <w:rPr>
                <w:rFonts w:ascii="David" w:hAnsi="David" w:cs="David"/>
                <w:b/>
                <w:bCs/>
                <w:sz w:val="26"/>
                <w:szCs w:val="26"/>
                <w:rtl/>
              </w:rPr>
            </w:pPr>
            <w:r w:rsidRPr="00F71831">
              <w:rPr>
                <w:rFonts w:ascii="David" w:hAnsi="David" w:cs="David" w:hint="cs"/>
                <w:b/>
                <w:bCs/>
                <w:sz w:val="26"/>
                <w:szCs w:val="26"/>
                <w:rtl/>
              </w:rPr>
              <w:t>מדור      רכש לוגיסטי ופרט</w:t>
            </w:r>
          </w:p>
        </w:tc>
      </w:tr>
    </w:tbl>
    <w:p w:rsidR="00F361E6" w:rsidRPr="00F71831" w:rsidRDefault="00F361E6" w:rsidP="00682BE8">
      <w:pPr>
        <w:rPr>
          <w:rFonts w:asciiTheme="minorHAnsi" w:hAnsiTheme="minorHAnsi" w:cs="David"/>
          <w:rtl/>
        </w:rPr>
      </w:pPr>
    </w:p>
    <w:p w:rsidR="00A44C59" w:rsidRPr="00F71831" w:rsidRDefault="00A44C59" w:rsidP="00197F86">
      <w:pPr>
        <w:pStyle w:val="a0"/>
        <w:tabs>
          <w:tab w:val="left" w:pos="942"/>
        </w:tabs>
        <w:spacing w:after="80" w:line="360" w:lineRule="auto"/>
        <w:ind w:left="0" w:firstLine="0"/>
        <w:rPr>
          <w:u w:val="single"/>
          <w:rtl/>
        </w:rPr>
      </w:pPr>
    </w:p>
    <w:sectPr w:rsidR="00A44C59" w:rsidRPr="00F71831" w:rsidSect="00F749DF">
      <w:headerReference w:type="default" r:id="rId9"/>
      <w:footerReference w:type="default" r:id="rId10"/>
      <w:footerReference w:type="first" r:id="rId11"/>
      <w:pgSz w:w="11906" w:h="16838" w:code="9"/>
      <w:pgMar w:top="1224" w:right="1800" w:bottom="1134"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4CAD" w:rsidRDefault="00B84CAD">
      <w:r>
        <w:separator/>
      </w:r>
    </w:p>
  </w:endnote>
  <w:endnote w:type="continuationSeparator" w:id="0">
    <w:p w:rsidR="00B84CAD" w:rsidRDefault="00B84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11205D" w:rsidRDefault="0011205D">
            <w:pPr>
              <w:pStyle w:val="a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C93B02">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C93B02">
              <w:rPr>
                <w:b/>
                <w:bCs/>
                <w:noProof/>
                <w:rtl/>
              </w:rPr>
              <w:t>4</w:t>
            </w:r>
            <w:r>
              <w:rPr>
                <w:b/>
                <w:bCs/>
              </w:rPr>
              <w:fldChar w:fldCharType="end"/>
            </w:r>
          </w:p>
        </w:sdtContent>
      </w:sdt>
    </w:sdtContent>
  </w:sdt>
  <w:p w:rsidR="0011205D" w:rsidRPr="002519CB" w:rsidRDefault="0011205D" w:rsidP="005F7681">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11205D" w:rsidTr="005F7681">
      <w:trPr>
        <w:trHeight w:hRule="exact" w:val="57"/>
      </w:trPr>
      <w:tc>
        <w:tcPr>
          <w:tcW w:w="9400" w:type="dxa"/>
          <w:tcBorders>
            <w:top w:val="double" w:sz="4" w:space="0" w:color="auto"/>
          </w:tcBorders>
          <w:shd w:val="clear" w:color="auto" w:fill="auto"/>
        </w:tcPr>
        <w:p w:rsidR="0011205D" w:rsidRDefault="0011205D" w:rsidP="005F7681">
          <w:pPr>
            <w:pStyle w:val="a6"/>
            <w:jc w:val="center"/>
            <w:rPr>
              <w:rtl/>
            </w:rPr>
          </w:pPr>
        </w:p>
      </w:tc>
    </w:tr>
    <w:tr w:rsidR="0011205D" w:rsidTr="005F7681">
      <w:tc>
        <w:tcPr>
          <w:tcW w:w="9400" w:type="dxa"/>
          <w:shd w:val="clear" w:color="auto" w:fill="auto"/>
          <w:vAlign w:val="center"/>
        </w:tcPr>
        <w:p w:rsidR="0011205D" w:rsidRDefault="0011205D" w:rsidP="005F7681">
          <w:pPr>
            <w:pStyle w:val="a6"/>
            <w:jc w:val="right"/>
            <w:rPr>
              <w:rtl/>
            </w:rPr>
          </w:pPr>
          <w:r w:rsidRPr="00BC1D51">
            <w:rPr>
              <w:rFonts w:ascii="Arial" w:hAnsi="Arial" w:cs="Arial"/>
              <w:sz w:val="22"/>
              <w:szCs w:val="22"/>
              <w:rtl/>
            </w:rPr>
            <w:t xml:space="preserve">עמוד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PAGE </w:instrText>
          </w:r>
          <w:r w:rsidRPr="00BC1D51">
            <w:rPr>
              <w:rStyle w:val="a8"/>
              <w:rFonts w:ascii="Arial" w:hAnsi="Arial" w:cs="Arial"/>
              <w:sz w:val="22"/>
              <w:szCs w:val="22"/>
            </w:rPr>
            <w:fldChar w:fldCharType="separate"/>
          </w:r>
          <w:r w:rsidRPr="00BC1D51">
            <w:rPr>
              <w:rStyle w:val="a8"/>
              <w:rFonts w:ascii="Arial" w:hAnsi="Arial" w:cs="Arial"/>
              <w:noProof/>
              <w:sz w:val="22"/>
              <w:szCs w:val="22"/>
              <w:rtl/>
            </w:rPr>
            <w:t>1</w:t>
          </w:r>
          <w:r w:rsidRPr="00BC1D51">
            <w:rPr>
              <w:rStyle w:val="a8"/>
              <w:rFonts w:ascii="Arial" w:hAnsi="Arial" w:cs="Arial"/>
              <w:sz w:val="22"/>
              <w:szCs w:val="22"/>
            </w:rPr>
            <w:fldChar w:fldCharType="end"/>
          </w:r>
          <w:r w:rsidRPr="00BC1D51">
            <w:rPr>
              <w:rFonts w:ascii="Arial" w:hAnsi="Arial" w:cs="Arial"/>
              <w:sz w:val="22"/>
              <w:szCs w:val="22"/>
              <w:rtl/>
            </w:rPr>
            <w:t xml:space="preserve"> מתוך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NUMPAGES </w:instrText>
          </w:r>
          <w:r w:rsidRPr="00BC1D51">
            <w:rPr>
              <w:rStyle w:val="a8"/>
              <w:rFonts w:ascii="Arial" w:hAnsi="Arial" w:cs="Arial"/>
              <w:sz w:val="22"/>
              <w:szCs w:val="22"/>
            </w:rPr>
            <w:fldChar w:fldCharType="separate"/>
          </w:r>
          <w:r w:rsidR="00C83E37">
            <w:rPr>
              <w:rStyle w:val="a8"/>
              <w:rFonts w:ascii="Arial" w:hAnsi="Arial" w:cs="Arial"/>
              <w:noProof/>
              <w:sz w:val="22"/>
              <w:szCs w:val="22"/>
              <w:rtl/>
            </w:rPr>
            <w:t>1</w:t>
          </w:r>
          <w:r w:rsidRPr="00BC1D51">
            <w:rPr>
              <w:rStyle w:val="a8"/>
              <w:rFonts w:ascii="Arial" w:hAnsi="Arial" w:cs="Arial"/>
              <w:sz w:val="22"/>
              <w:szCs w:val="22"/>
            </w:rPr>
            <w:fldChar w:fldCharType="end"/>
          </w:r>
        </w:p>
      </w:tc>
    </w:tr>
  </w:tbl>
  <w:p w:rsidR="0011205D" w:rsidRDefault="0011205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4CAD" w:rsidRDefault="00B84CAD">
      <w:r>
        <w:separator/>
      </w:r>
    </w:p>
  </w:footnote>
  <w:footnote w:type="continuationSeparator" w:id="0">
    <w:p w:rsidR="00B84CAD" w:rsidRDefault="00B84C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05D" w:rsidRDefault="0011205D" w:rsidP="005F7681">
    <w:pPr>
      <w:pStyle w:val="a4"/>
      <w:jc w:val="center"/>
      <w:rPr>
        <w:rFonts w:ascii="Arial" w:hAnsi="Arial" w:cs="David"/>
        <w:b/>
        <w:bCs/>
        <w:rtl/>
      </w:rPr>
    </w:pPr>
    <w:r>
      <w:rPr>
        <w:rFonts w:ascii="Arial" w:hAnsi="Arial" w:cs="David" w:hint="cs"/>
        <w:b/>
        <w:bCs/>
        <w:noProof/>
        <w:lang w:eastAsia="en-US"/>
      </w:rPr>
      <w:drawing>
        <wp:inline distT="0" distB="0" distL="0" distR="0" wp14:anchorId="2EA23DC9" wp14:editId="21291F3D">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11205D" w:rsidRDefault="0011205D" w:rsidP="00324782">
    <w:pPr>
      <w:pStyle w:val="a4"/>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41A02B1F" wp14:editId="38A31470">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6353CDCC" wp14:editId="210B0565">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11205D" w:rsidRDefault="0011205D" w:rsidP="00D87FAC">
    <w:pPr>
      <w:pStyle w:val="a4"/>
      <w:ind w:left="720"/>
      <w:rPr>
        <w:rtl/>
      </w:rPr>
    </w:pPr>
    <w:r>
      <w:rPr>
        <w:rFonts w:cs="David" w:hint="cs"/>
        <w:b/>
        <w:bCs/>
        <w:rtl/>
      </w:rPr>
      <w:t xml:space="preserve">                                                        </w:t>
    </w:r>
    <w:r w:rsidRPr="00227601">
      <w:rPr>
        <w:rFonts w:cs="David" w:hint="cs"/>
        <w:b/>
        <w:bCs/>
        <w:rtl/>
      </w:rPr>
      <w:t>- בלמ"ס -</w:t>
    </w:r>
  </w:p>
  <w:p w:rsidR="0011205D" w:rsidRPr="005A75EB" w:rsidRDefault="0011205D" w:rsidP="00324782">
    <w:pPr>
      <w:pStyle w:val="a4"/>
      <w:ind w:left="720"/>
      <w:rPr>
        <w:rtl/>
      </w:rPr>
    </w:pPr>
  </w:p>
  <w:p w:rsidR="0011205D" w:rsidRPr="004A21C9" w:rsidRDefault="0011205D" w:rsidP="00443401">
    <w:pPr>
      <w:pStyle w:val="a4"/>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2D2D"/>
    <w:multiLevelType w:val="hybridMultilevel"/>
    <w:tmpl w:val="F946BF80"/>
    <w:lvl w:ilvl="0" w:tplc="48CE68E8">
      <w:start w:val="1"/>
      <w:numFmt w:val="decimal"/>
      <w:lvlText w:val="%1."/>
      <w:lvlJc w:val="left"/>
      <w:pPr>
        <w:ind w:left="1862" w:hanging="360"/>
      </w:pPr>
      <w:rPr>
        <w:rFonts w:hint="default"/>
        <w:b/>
        <w:u w:val="none"/>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
    <w:nsid w:val="05D15996"/>
    <w:multiLevelType w:val="multilevel"/>
    <w:tmpl w:val="D870E6D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sz w:val="16"/>
        <w:szCs w:val="24"/>
      </w:rPr>
    </w:lvl>
    <w:lvl w:ilvl="2">
      <w:start w:val="1"/>
      <w:numFmt w:val="decimal"/>
      <w:lvlText w:val="%1.%2.%3."/>
      <w:lvlJc w:val="left"/>
      <w:pPr>
        <w:ind w:left="1224" w:hanging="504"/>
      </w:pPr>
      <w:rPr>
        <w:rFonts w:cs="David"/>
        <w:b w:val="0"/>
        <w:bCs w:val="0"/>
        <w:strike w:val="0"/>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084134"/>
    <w:multiLevelType w:val="multilevel"/>
    <w:tmpl w:val="8A94B32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BE58E8"/>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17107CF7"/>
    <w:multiLevelType w:val="multilevel"/>
    <w:tmpl w:val="BA6A0B42"/>
    <w:lvl w:ilvl="0">
      <w:start w:val="1"/>
      <w:numFmt w:val="decimal"/>
      <w:lvlText w:val="%1."/>
      <w:lvlJc w:val="left"/>
      <w:pPr>
        <w:ind w:left="495" w:hanging="495"/>
      </w:pPr>
      <w:rPr>
        <w:rFonts w:hint="default"/>
      </w:rPr>
    </w:lvl>
    <w:lvl w:ilvl="1">
      <w:start w:val="7"/>
      <w:numFmt w:val="decimal"/>
      <w:lvlText w:val="%1.%2."/>
      <w:lvlJc w:val="left"/>
      <w:pPr>
        <w:ind w:left="863" w:hanging="495"/>
      </w:pPr>
      <w:rPr>
        <w:rFonts w:hint="default"/>
      </w:rPr>
    </w:lvl>
    <w:lvl w:ilvl="2">
      <w:start w:val="5"/>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
    <w:nsid w:val="18AD6CED"/>
    <w:multiLevelType w:val="hybridMultilevel"/>
    <w:tmpl w:val="43509EB0"/>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6">
    <w:nsid w:val="1B1C4772"/>
    <w:multiLevelType w:val="hybridMultilevel"/>
    <w:tmpl w:val="2F2857BA"/>
    <w:lvl w:ilvl="0" w:tplc="FCFC07DC">
      <w:start w:val="1"/>
      <w:numFmt w:val="decimal"/>
      <w:lvlText w:val="%1."/>
      <w:lvlJc w:val="left"/>
      <w:pPr>
        <w:ind w:left="720" w:hanging="360"/>
      </w:pPr>
    </w:lvl>
    <w:lvl w:ilvl="1" w:tplc="FE3841AA">
      <w:start w:val="1"/>
      <w:numFmt w:val="lowerLetter"/>
      <w:lvlText w:val="%2."/>
      <w:lvlJc w:val="left"/>
      <w:pPr>
        <w:ind w:left="1440" w:hanging="360"/>
      </w:pPr>
    </w:lvl>
    <w:lvl w:ilvl="2" w:tplc="891A34BE">
      <w:start w:val="1"/>
      <w:numFmt w:val="lowerRoman"/>
      <w:lvlText w:val="%3."/>
      <w:lvlJc w:val="right"/>
      <w:pPr>
        <w:ind w:left="2160" w:hanging="180"/>
      </w:pPr>
    </w:lvl>
    <w:lvl w:ilvl="3" w:tplc="BEC4F7B4">
      <w:start w:val="1"/>
      <w:numFmt w:val="decimal"/>
      <w:lvlText w:val="%4."/>
      <w:lvlJc w:val="left"/>
      <w:pPr>
        <w:ind w:left="2880" w:hanging="360"/>
      </w:pPr>
    </w:lvl>
    <w:lvl w:ilvl="4" w:tplc="7A48BE28">
      <w:start w:val="1"/>
      <w:numFmt w:val="lowerLetter"/>
      <w:lvlText w:val="%5."/>
      <w:lvlJc w:val="left"/>
      <w:pPr>
        <w:ind w:left="3600" w:hanging="360"/>
      </w:pPr>
    </w:lvl>
    <w:lvl w:ilvl="5" w:tplc="C046B770">
      <w:start w:val="1"/>
      <w:numFmt w:val="lowerRoman"/>
      <w:lvlText w:val="%6."/>
      <w:lvlJc w:val="right"/>
      <w:pPr>
        <w:ind w:left="4320" w:hanging="180"/>
      </w:pPr>
    </w:lvl>
    <w:lvl w:ilvl="6" w:tplc="B9CA2910">
      <w:start w:val="1"/>
      <w:numFmt w:val="decimal"/>
      <w:lvlText w:val="%7."/>
      <w:lvlJc w:val="left"/>
      <w:pPr>
        <w:ind w:left="5040" w:hanging="360"/>
      </w:pPr>
    </w:lvl>
    <w:lvl w:ilvl="7" w:tplc="C79EA262">
      <w:start w:val="1"/>
      <w:numFmt w:val="lowerLetter"/>
      <w:lvlText w:val="%8."/>
      <w:lvlJc w:val="left"/>
      <w:pPr>
        <w:ind w:left="5760" w:hanging="360"/>
      </w:pPr>
    </w:lvl>
    <w:lvl w:ilvl="8" w:tplc="02B41CAC">
      <w:start w:val="1"/>
      <w:numFmt w:val="lowerRoman"/>
      <w:lvlText w:val="%9."/>
      <w:lvlJc w:val="right"/>
      <w:pPr>
        <w:ind w:left="6480" w:hanging="180"/>
      </w:pPr>
    </w:lvl>
  </w:abstractNum>
  <w:abstractNum w:abstractNumId="7">
    <w:nsid w:val="1E5555C8"/>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nsid w:val="23BA5DE9"/>
    <w:multiLevelType w:val="hybridMultilevel"/>
    <w:tmpl w:val="65F61492"/>
    <w:lvl w:ilvl="0" w:tplc="04090013">
      <w:start w:val="1"/>
      <w:numFmt w:val="hebrew1"/>
      <w:lvlText w:val="%1."/>
      <w:lvlJc w:val="center"/>
      <w:pPr>
        <w:tabs>
          <w:tab w:val="num" w:pos="720"/>
        </w:tabs>
        <w:ind w:left="720" w:hanging="360"/>
      </w:pPr>
      <w:rPr>
        <w:rFonts w:cs="Times New Roman"/>
        <w:sz w:val="2"/>
        <w:szCs w:val="32"/>
      </w:rPr>
    </w:lvl>
    <w:lvl w:ilvl="1" w:tplc="707A5E96">
      <w:start w:val="1"/>
      <w:numFmt w:val="decimal"/>
      <w:lvlText w:val="%2."/>
      <w:lvlJc w:val="left"/>
      <w:pPr>
        <w:tabs>
          <w:tab w:val="num" w:pos="1440"/>
        </w:tabs>
        <w:ind w:left="1440" w:hanging="360"/>
      </w:pPr>
      <w:rPr>
        <w:rFonts w:cs="David" w:hint="default"/>
        <w:b/>
        <w:bCs/>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2B2F64E9"/>
    <w:multiLevelType w:val="multilevel"/>
    <w:tmpl w:val="0DA25EE8"/>
    <w:lvl w:ilvl="0">
      <w:start w:val="4"/>
      <w:numFmt w:val="decimal"/>
      <w:lvlText w:val="%1."/>
      <w:lvlJc w:val="left"/>
      <w:pPr>
        <w:ind w:left="360" w:hanging="360"/>
      </w:pPr>
      <w:rPr>
        <w:rFonts w:hint="default"/>
      </w:rPr>
    </w:lvl>
    <w:lvl w:ilvl="1">
      <w:start w:val="9"/>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0">
    <w:nsid w:val="392A3F8D"/>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nsid w:val="40874574"/>
    <w:multiLevelType w:val="hybridMultilevel"/>
    <w:tmpl w:val="D31083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7C5402"/>
    <w:multiLevelType w:val="multilevel"/>
    <w:tmpl w:val="54886FB6"/>
    <w:lvl w:ilvl="0">
      <w:start w:val="1"/>
      <w:numFmt w:val="decimal"/>
      <w:lvlText w:val="%1."/>
      <w:lvlJc w:val="left"/>
      <w:pPr>
        <w:ind w:left="435" w:hanging="435"/>
      </w:pPr>
      <w:rPr>
        <w:rFonts w:hint="default"/>
      </w:rPr>
    </w:lvl>
    <w:lvl w:ilvl="1">
      <w:start w:val="14"/>
      <w:numFmt w:val="decimal"/>
      <w:lvlText w:val="%1.%2."/>
      <w:lvlJc w:val="left"/>
      <w:pPr>
        <w:ind w:left="803" w:hanging="43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3">
    <w:nsid w:val="42F611C9"/>
    <w:multiLevelType w:val="multilevel"/>
    <w:tmpl w:val="F57C31CA"/>
    <w:lvl w:ilvl="0">
      <w:start w:val="1"/>
      <w:numFmt w:val="decimal"/>
      <w:pStyle w:val="2"/>
      <w:lvlText w:val="%1."/>
      <w:lvlJc w:val="left"/>
      <w:pPr>
        <w:ind w:left="360" w:hanging="360"/>
      </w:pPr>
      <w:rPr>
        <w:rFonts w:cs="Times New Roman" w:hint="default"/>
        <w:b/>
        <w:bCs/>
      </w:rPr>
    </w:lvl>
    <w:lvl w:ilvl="1">
      <w:start w:val="1"/>
      <w:numFmt w:val="decimal"/>
      <w:lvlText w:val="%1.%2."/>
      <w:lvlJc w:val="left"/>
      <w:pPr>
        <w:ind w:left="999" w:hanging="432"/>
      </w:pPr>
      <w:rPr>
        <w:rFonts w:cs="Times New Roman" w:hint="default"/>
        <w:b w:val="0"/>
        <w:bCs w:val="0"/>
      </w:rPr>
    </w:lvl>
    <w:lvl w:ilvl="2">
      <w:start w:val="1"/>
      <w:numFmt w:val="decimal"/>
      <w:lvlText w:val="%1.%2.%3."/>
      <w:lvlJc w:val="left"/>
      <w:pPr>
        <w:ind w:left="929" w:hanging="504"/>
      </w:pPr>
      <w:rPr>
        <w:rFonts w:cs="Times New Roman" w:hint="default"/>
      </w:rPr>
    </w:lvl>
    <w:lvl w:ilvl="3">
      <w:start w:val="1"/>
      <w:numFmt w:val="decimal"/>
      <w:lvlText w:val="%1.%2.%3.%4."/>
      <w:lvlJc w:val="left"/>
      <w:pPr>
        <w:ind w:left="2066"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47BF35B0"/>
    <w:multiLevelType w:val="hybridMultilevel"/>
    <w:tmpl w:val="8EC23D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49883690"/>
    <w:multiLevelType w:val="multilevel"/>
    <w:tmpl w:val="D9EE2B4C"/>
    <w:lvl w:ilvl="0">
      <w:start w:val="9"/>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6">
    <w:nsid w:val="4A4A46D9"/>
    <w:multiLevelType w:val="multilevel"/>
    <w:tmpl w:val="F0081E3C"/>
    <w:lvl w:ilvl="0">
      <w:start w:val="1"/>
      <w:numFmt w:val="decimal"/>
      <w:lvlText w:val="%1."/>
      <w:lvlJc w:val="left"/>
      <w:pPr>
        <w:ind w:left="495" w:hanging="495"/>
      </w:pPr>
      <w:rPr>
        <w:rFonts w:hint="default"/>
        <w:b/>
        <w:bCs/>
      </w:rPr>
    </w:lvl>
    <w:lvl w:ilvl="1">
      <w:start w:val="1"/>
      <w:numFmt w:val="decimal"/>
      <w:lvlText w:val="%1.%2."/>
      <w:lvlJc w:val="left"/>
      <w:pPr>
        <w:ind w:left="679" w:hanging="495"/>
      </w:pPr>
      <w:rPr>
        <w:rFonts w:hint="default"/>
      </w:rPr>
    </w:lvl>
    <w:lvl w:ilvl="2">
      <w:start w:val="2"/>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2912" w:hanging="1440"/>
      </w:pPr>
      <w:rPr>
        <w:rFonts w:hint="default"/>
      </w:rPr>
    </w:lvl>
  </w:abstractNum>
  <w:abstractNum w:abstractNumId="17">
    <w:nsid w:val="5EEC530C"/>
    <w:multiLevelType w:val="multilevel"/>
    <w:tmpl w:val="7E1C8158"/>
    <w:lvl w:ilvl="0">
      <w:start w:val="1"/>
      <w:numFmt w:val="decimal"/>
      <w:lvlText w:val="%1."/>
      <w:lvlJc w:val="left"/>
      <w:pPr>
        <w:ind w:left="360" w:hanging="360"/>
      </w:pPr>
      <w:rPr>
        <w:rFonts w:ascii="Calibri" w:hAnsi="Calibri" w:hint="default"/>
      </w:rPr>
    </w:lvl>
    <w:lvl w:ilvl="1">
      <w:start w:val="1"/>
      <w:numFmt w:val="decimal"/>
      <w:lvlText w:val="%1.%2."/>
      <w:lvlJc w:val="left"/>
      <w:pPr>
        <w:ind w:left="728" w:hanging="360"/>
      </w:pPr>
      <w:rPr>
        <w:rFonts w:ascii="Calibri" w:hAnsi="Calibri" w:hint="default"/>
      </w:rPr>
    </w:lvl>
    <w:lvl w:ilvl="2">
      <w:start w:val="1"/>
      <w:numFmt w:val="decimal"/>
      <w:lvlText w:val="%1.%2.%3."/>
      <w:lvlJc w:val="left"/>
      <w:pPr>
        <w:ind w:left="1456" w:hanging="720"/>
      </w:pPr>
      <w:rPr>
        <w:rFonts w:ascii="Calibri" w:hAnsi="Calibri" w:hint="default"/>
      </w:rPr>
    </w:lvl>
    <w:lvl w:ilvl="3">
      <w:start w:val="1"/>
      <w:numFmt w:val="decimal"/>
      <w:lvlText w:val="%1.%2.%3.%4."/>
      <w:lvlJc w:val="left"/>
      <w:pPr>
        <w:ind w:left="1824" w:hanging="720"/>
      </w:pPr>
      <w:rPr>
        <w:rFonts w:ascii="Calibri" w:hAnsi="Calibri" w:hint="default"/>
      </w:rPr>
    </w:lvl>
    <w:lvl w:ilvl="4">
      <w:start w:val="1"/>
      <w:numFmt w:val="decimal"/>
      <w:lvlText w:val="%1.%2.%3.%4.%5."/>
      <w:lvlJc w:val="left"/>
      <w:pPr>
        <w:ind w:left="2552" w:hanging="1080"/>
      </w:pPr>
      <w:rPr>
        <w:rFonts w:ascii="Calibri" w:hAnsi="Calibri" w:hint="default"/>
      </w:rPr>
    </w:lvl>
    <w:lvl w:ilvl="5">
      <w:start w:val="1"/>
      <w:numFmt w:val="decimal"/>
      <w:lvlText w:val="%1.%2.%3.%4.%5.%6."/>
      <w:lvlJc w:val="left"/>
      <w:pPr>
        <w:ind w:left="2920" w:hanging="1080"/>
      </w:pPr>
      <w:rPr>
        <w:rFonts w:ascii="Calibri" w:hAnsi="Calibri" w:hint="default"/>
      </w:rPr>
    </w:lvl>
    <w:lvl w:ilvl="6">
      <w:start w:val="1"/>
      <w:numFmt w:val="decimal"/>
      <w:lvlText w:val="%1.%2.%3.%4.%5.%6.%7."/>
      <w:lvlJc w:val="left"/>
      <w:pPr>
        <w:ind w:left="3648" w:hanging="1440"/>
      </w:pPr>
      <w:rPr>
        <w:rFonts w:ascii="Calibri" w:hAnsi="Calibri" w:hint="default"/>
      </w:rPr>
    </w:lvl>
    <w:lvl w:ilvl="7">
      <w:start w:val="1"/>
      <w:numFmt w:val="decimal"/>
      <w:lvlText w:val="%1.%2.%3.%4.%5.%6.%7.%8."/>
      <w:lvlJc w:val="left"/>
      <w:pPr>
        <w:ind w:left="4016" w:hanging="1440"/>
      </w:pPr>
      <w:rPr>
        <w:rFonts w:ascii="Calibri" w:hAnsi="Calibri" w:hint="default"/>
      </w:rPr>
    </w:lvl>
    <w:lvl w:ilvl="8">
      <w:start w:val="1"/>
      <w:numFmt w:val="decimal"/>
      <w:lvlText w:val="%1.%2.%3.%4.%5.%6.%7.%8.%9."/>
      <w:lvlJc w:val="left"/>
      <w:pPr>
        <w:ind w:left="4384" w:hanging="1440"/>
      </w:pPr>
      <w:rPr>
        <w:rFonts w:ascii="Calibri" w:hAnsi="Calibri" w:hint="default"/>
      </w:rPr>
    </w:lvl>
  </w:abstractNum>
  <w:abstractNum w:abstractNumId="18">
    <w:nsid w:val="73B66F86"/>
    <w:multiLevelType w:val="multilevel"/>
    <w:tmpl w:val="A4329D9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cs="David"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7"/>
  </w:num>
  <w:num w:numId="5">
    <w:abstractNumId w:val="17"/>
  </w:num>
  <w:num w:numId="6">
    <w:abstractNumId w:val="16"/>
  </w:num>
  <w:num w:numId="7">
    <w:abstractNumId w:val="9"/>
  </w:num>
  <w:num w:numId="8">
    <w:abstractNumId w:val="15"/>
  </w:num>
  <w:num w:numId="9">
    <w:abstractNumId w:val="13"/>
  </w:num>
  <w:num w:numId="10">
    <w:abstractNumId w:val="12"/>
  </w:num>
  <w:num w:numId="11">
    <w:abstractNumId w:val="8"/>
  </w:num>
  <w:num w:numId="12">
    <w:abstractNumId w:val="11"/>
  </w:num>
  <w:num w:numId="13">
    <w:abstractNumId w:val="4"/>
  </w:num>
  <w:num w:numId="14">
    <w:abstractNumId w:val="1"/>
  </w:num>
  <w:num w:numId="15">
    <w:abstractNumId w:val="0"/>
  </w:num>
  <w:num w:numId="16">
    <w:abstractNumId w:val="18"/>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04951"/>
    <w:rsid w:val="00016B1D"/>
    <w:rsid w:val="0004051D"/>
    <w:rsid w:val="0004547E"/>
    <w:rsid w:val="00045E9C"/>
    <w:rsid w:val="0005201E"/>
    <w:rsid w:val="00056FDA"/>
    <w:rsid w:val="00061ADD"/>
    <w:rsid w:val="00067C1E"/>
    <w:rsid w:val="000922F1"/>
    <w:rsid w:val="00094DF6"/>
    <w:rsid w:val="000B1854"/>
    <w:rsid w:val="000C1787"/>
    <w:rsid w:val="000D6A32"/>
    <w:rsid w:val="000E08FF"/>
    <w:rsid w:val="000E1EE9"/>
    <w:rsid w:val="000F3AF7"/>
    <w:rsid w:val="0011205D"/>
    <w:rsid w:val="0011309A"/>
    <w:rsid w:val="00115FDA"/>
    <w:rsid w:val="00123A94"/>
    <w:rsid w:val="001363B4"/>
    <w:rsid w:val="0015158A"/>
    <w:rsid w:val="00153373"/>
    <w:rsid w:val="00165702"/>
    <w:rsid w:val="00172620"/>
    <w:rsid w:val="001824AE"/>
    <w:rsid w:val="0018369C"/>
    <w:rsid w:val="00186860"/>
    <w:rsid w:val="00192BE5"/>
    <w:rsid w:val="0019419D"/>
    <w:rsid w:val="00197F86"/>
    <w:rsid w:val="001A455C"/>
    <w:rsid w:val="001B53E1"/>
    <w:rsid w:val="001B6E7D"/>
    <w:rsid w:val="001C13BF"/>
    <w:rsid w:val="001E1130"/>
    <w:rsid w:val="001F14ED"/>
    <w:rsid w:val="001F7413"/>
    <w:rsid w:val="002107FD"/>
    <w:rsid w:val="00222881"/>
    <w:rsid w:val="002229D4"/>
    <w:rsid w:val="002300CA"/>
    <w:rsid w:val="00242F22"/>
    <w:rsid w:val="0025015F"/>
    <w:rsid w:val="00263E32"/>
    <w:rsid w:val="0027342A"/>
    <w:rsid w:val="00280677"/>
    <w:rsid w:val="00285D25"/>
    <w:rsid w:val="00290FA0"/>
    <w:rsid w:val="00294231"/>
    <w:rsid w:val="00295E71"/>
    <w:rsid w:val="002A1DDC"/>
    <w:rsid w:val="002A3234"/>
    <w:rsid w:val="002A35A5"/>
    <w:rsid w:val="002A59EA"/>
    <w:rsid w:val="002B1F38"/>
    <w:rsid w:val="002B4636"/>
    <w:rsid w:val="002B7AD7"/>
    <w:rsid w:val="002C39C9"/>
    <w:rsid w:val="002C7264"/>
    <w:rsid w:val="002D4BF1"/>
    <w:rsid w:val="002E021E"/>
    <w:rsid w:val="002E6CC6"/>
    <w:rsid w:val="00300F1E"/>
    <w:rsid w:val="00305C4D"/>
    <w:rsid w:val="00305DE4"/>
    <w:rsid w:val="00305F46"/>
    <w:rsid w:val="00306C2C"/>
    <w:rsid w:val="003154A7"/>
    <w:rsid w:val="0032116A"/>
    <w:rsid w:val="00324782"/>
    <w:rsid w:val="00330251"/>
    <w:rsid w:val="003330CB"/>
    <w:rsid w:val="003367A8"/>
    <w:rsid w:val="00336EF6"/>
    <w:rsid w:val="00362794"/>
    <w:rsid w:val="00375C51"/>
    <w:rsid w:val="00376121"/>
    <w:rsid w:val="00380590"/>
    <w:rsid w:val="00391496"/>
    <w:rsid w:val="00392969"/>
    <w:rsid w:val="003B093B"/>
    <w:rsid w:val="003B2FFB"/>
    <w:rsid w:val="003B5AA6"/>
    <w:rsid w:val="003B7FFC"/>
    <w:rsid w:val="003C0727"/>
    <w:rsid w:val="003E34B9"/>
    <w:rsid w:val="003E4297"/>
    <w:rsid w:val="003E4950"/>
    <w:rsid w:val="003F0100"/>
    <w:rsid w:val="0040329C"/>
    <w:rsid w:val="00413A31"/>
    <w:rsid w:val="00420E6A"/>
    <w:rsid w:val="004214A0"/>
    <w:rsid w:val="00440B3D"/>
    <w:rsid w:val="004412AC"/>
    <w:rsid w:val="00442AF3"/>
    <w:rsid w:val="00443401"/>
    <w:rsid w:val="00450F68"/>
    <w:rsid w:val="004531A4"/>
    <w:rsid w:val="00462CFE"/>
    <w:rsid w:val="00466DEB"/>
    <w:rsid w:val="00472DCE"/>
    <w:rsid w:val="00476732"/>
    <w:rsid w:val="004834C7"/>
    <w:rsid w:val="00493200"/>
    <w:rsid w:val="004974E3"/>
    <w:rsid w:val="004A21C9"/>
    <w:rsid w:val="004A464E"/>
    <w:rsid w:val="004B3AD3"/>
    <w:rsid w:val="004B6B55"/>
    <w:rsid w:val="004B7409"/>
    <w:rsid w:val="004C1ED3"/>
    <w:rsid w:val="004D44F9"/>
    <w:rsid w:val="004F1348"/>
    <w:rsid w:val="004F36CF"/>
    <w:rsid w:val="004F3DA6"/>
    <w:rsid w:val="004F6AC4"/>
    <w:rsid w:val="00501651"/>
    <w:rsid w:val="00506D75"/>
    <w:rsid w:val="005072FB"/>
    <w:rsid w:val="00521CD9"/>
    <w:rsid w:val="00545FAA"/>
    <w:rsid w:val="005563F0"/>
    <w:rsid w:val="005575BA"/>
    <w:rsid w:val="005763A4"/>
    <w:rsid w:val="00584EE1"/>
    <w:rsid w:val="00586CF5"/>
    <w:rsid w:val="005912E7"/>
    <w:rsid w:val="005949C6"/>
    <w:rsid w:val="00597B14"/>
    <w:rsid w:val="005A2C05"/>
    <w:rsid w:val="005A5E62"/>
    <w:rsid w:val="005A7C46"/>
    <w:rsid w:val="005C7304"/>
    <w:rsid w:val="005D3618"/>
    <w:rsid w:val="005E7779"/>
    <w:rsid w:val="005F1B6C"/>
    <w:rsid w:val="005F3EAC"/>
    <w:rsid w:val="005F7681"/>
    <w:rsid w:val="006029D2"/>
    <w:rsid w:val="00602BEF"/>
    <w:rsid w:val="00604B81"/>
    <w:rsid w:val="006120D2"/>
    <w:rsid w:val="0061372F"/>
    <w:rsid w:val="00617DBA"/>
    <w:rsid w:val="006230FE"/>
    <w:rsid w:val="00624156"/>
    <w:rsid w:val="00636790"/>
    <w:rsid w:val="006379E3"/>
    <w:rsid w:val="00656239"/>
    <w:rsid w:val="00664183"/>
    <w:rsid w:val="00671881"/>
    <w:rsid w:val="00672128"/>
    <w:rsid w:val="00682BE8"/>
    <w:rsid w:val="00692CC6"/>
    <w:rsid w:val="00697707"/>
    <w:rsid w:val="006A0BA2"/>
    <w:rsid w:val="006A4B09"/>
    <w:rsid w:val="006E1831"/>
    <w:rsid w:val="006E2666"/>
    <w:rsid w:val="006E550B"/>
    <w:rsid w:val="006F04CD"/>
    <w:rsid w:val="006F17FD"/>
    <w:rsid w:val="006F68E1"/>
    <w:rsid w:val="0071023D"/>
    <w:rsid w:val="007113F4"/>
    <w:rsid w:val="00725D21"/>
    <w:rsid w:val="007325A4"/>
    <w:rsid w:val="00732B22"/>
    <w:rsid w:val="0075684D"/>
    <w:rsid w:val="00764DCF"/>
    <w:rsid w:val="00764E09"/>
    <w:rsid w:val="007704EE"/>
    <w:rsid w:val="007712C3"/>
    <w:rsid w:val="0077645D"/>
    <w:rsid w:val="00777E9A"/>
    <w:rsid w:val="007854FF"/>
    <w:rsid w:val="007862CB"/>
    <w:rsid w:val="0078662F"/>
    <w:rsid w:val="00787294"/>
    <w:rsid w:val="007B29A4"/>
    <w:rsid w:val="007B7FF4"/>
    <w:rsid w:val="007C6DF8"/>
    <w:rsid w:val="007C7E52"/>
    <w:rsid w:val="007D5AC8"/>
    <w:rsid w:val="007D7A42"/>
    <w:rsid w:val="007E1FB0"/>
    <w:rsid w:val="007F5024"/>
    <w:rsid w:val="00802706"/>
    <w:rsid w:val="00807F54"/>
    <w:rsid w:val="008108E8"/>
    <w:rsid w:val="008148E9"/>
    <w:rsid w:val="00824646"/>
    <w:rsid w:val="008501B5"/>
    <w:rsid w:val="00855B1B"/>
    <w:rsid w:val="008702E2"/>
    <w:rsid w:val="00870B53"/>
    <w:rsid w:val="008717BE"/>
    <w:rsid w:val="008B0796"/>
    <w:rsid w:val="008B2459"/>
    <w:rsid w:val="008B4828"/>
    <w:rsid w:val="008B5C4A"/>
    <w:rsid w:val="008B714E"/>
    <w:rsid w:val="008D00AC"/>
    <w:rsid w:val="008D3D23"/>
    <w:rsid w:val="008E16DC"/>
    <w:rsid w:val="008F492C"/>
    <w:rsid w:val="008F796B"/>
    <w:rsid w:val="00904B91"/>
    <w:rsid w:val="009177A8"/>
    <w:rsid w:val="00917FAE"/>
    <w:rsid w:val="00945903"/>
    <w:rsid w:val="009833DC"/>
    <w:rsid w:val="009844ED"/>
    <w:rsid w:val="00995491"/>
    <w:rsid w:val="009B3791"/>
    <w:rsid w:val="009B38BD"/>
    <w:rsid w:val="009B39DE"/>
    <w:rsid w:val="009C6192"/>
    <w:rsid w:val="009D0C93"/>
    <w:rsid w:val="009F7103"/>
    <w:rsid w:val="009F7B09"/>
    <w:rsid w:val="00A01996"/>
    <w:rsid w:val="00A029EA"/>
    <w:rsid w:val="00A25303"/>
    <w:rsid w:val="00A31B38"/>
    <w:rsid w:val="00A424E2"/>
    <w:rsid w:val="00A44C59"/>
    <w:rsid w:val="00A45508"/>
    <w:rsid w:val="00A47493"/>
    <w:rsid w:val="00A548C1"/>
    <w:rsid w:val="00A671AB"/>
    <w:rsid w:val="00A67CD2"/>
    <w:rsid w:val="00A70235"/>
    <w:rsid w:val="00A73A99"/>
    <w:rsid w:val="00A74A4E"/>
    <w:rsid w:val="00A76E88"/>
    <w:rsid w:val="00A83574"/>
    <w:rsid w:val="00A879BB"/>
    <w:rsid w:val="00A91D12"/>
    <w:rsid w:val="00AB01E6"/>
    <w:rsid w:val="00AE2C47"/>
    <w:rsid w:val="00AF106E"/>
    <w:rsid w:val="00AF1946"/>
    <w:rsid w:val="00AF741F"/>
    <w:rsid w:val="00B157BB"/>
    <w:rsid w:val="00B20DAE"/>
    <w:rsid w:val="00B35491"/>
    <w:rsid w:val="00B3571F"/>
    <w:rsid w:val="00B3632E"/>
    <w:rsid w:val="00B43A92"/>
    <w:rsid w:val="00B47052"/>
    <w:rsid w:val="00B60630"/>
    <w:rsid w:val="00B7353A"/>
    <w:rsid w:val="00B848FF"/>
    <w:rsid w:val="00B84CAD"/>
    <w:rsid w:val="00BA378C"/>
    <w:rsid w:val="00BB12B7"/>
    <w:rsid w:val="00BB49A7"/>
    <w:rsid w:val="00BC193E"/>
    <w:rsid w:val="00BC3AE2"/>
    <w:rsid w:val="00BC5D46"/>
    <w:rsid w:val="00BC63BB"/>
    <w:rsid w:val="00BC74AD"/>
    <w:rsid w:val="00BD7919"/>
    <w:rsid w:val="00BE1338"/>
    <w:rsid w:val="00BE1DE6"/>
    <w:rsid w:val="00BE4249"/>
    <w:rsid w:val="00BF19BE"/>
    <w:rsid w:val="00BF3944"/>
    <w:rsid w:val="00C04040"/>
    <w:rsid w:val="00C25BF7"/>
    <w:rsid w:val="00C315A7"/>
    <w:rsid w:val="00C528CC"/>
    <w:rsid w:val="00C55E26"/>
    <w:rsid w:val="00C56040"/>
    <w:rsid w:val="00C608EE"/>
    <w:rsid w:val="00C62646"/>
    <w:rsid w:val="00C66084"/>
    <w:rsid w:val="00C734FB"/>
    <w:rsid w:val="00C77BFA"/>
    <w:rsid w:val="00C83E37"/>
    <w:rsid w:val="00C93B02"/>
    <w:rsid w:val="00C943BB"/>
    <w:rsid w:val="00C952E8"/>
    <w:rsid w:val="00CA1570"/>
    <w:rsid w:val="00CA20EA"/>
    <w:rsid w:val="00CB1296"/>
    <w:rsid w:val="00CB1873"/>
    <w:rsid w:val="00CB592C"/>
    <w:rsid w:val="00CC7A6B"/>
    <w:rsid w:val="00CE697E"/>
    <w:rsid w:val="00CF05AB"/>
    <w:rsid w:val="00D0546E"/>
    <w:rsid w:val="00D2195E"/>
    <w:rsid w:val="00D2341B"/>
    <w:rsid w:val="00D3254C"/>
    <w:rsid w:val="00D36B7D"/>
    <w:rsid w:val="00D62E22"/>
    <w:rsid w:val="00D67667"/>
    <w:rsid w:val="00D757CD"/>
    <w:rsid w:val="00D80153"/>
    <w:rsid w:val="00D864BE"/>
    <w:rsid w:val="00D87FAC"/>
    <w:rsid w:val="00D94C1F"/>
    <w:rsid w:val="00DB4CD4"/>
    <w:rsid w:val="00DC65BC"/>
    <w:rsid w:val="00DD60AC"/>
    <w:rsid w:val="00DE47DC"/>
    <w:rsid w:val="00DF312D"/>
    <w:rsid w:val="00E02804"/>
    <w:rsid w:val="00E034CA"/>
    <w:rsid w:val="00E066D6"/>
    <w:rsid w:val="00E22A0B"/>
    <w:rsid w:val="00E34060"/>
    <w:rsid w:val="00E43670"/>
    <w:rsid w:val="00E45071"/>
    <w:rsid w:val="00E5053F"/>
    <w:rsid w:val="00E608A8"/>
    <w:rsid w:val="00E70809"/>
    <w:rsid w:val="00E72960"/>
    <w:rsid w:val="00E94CB3"/>
    <w:rsid w:val="00EA3992"/>
    <w:rsid w:val="00EB1303"/>
    <w:rsid w:val="00EB220D"/>
    <w:rsid w:val="00EB429F"/>
    <w:rsid w:val="00EB5863"/>
    <w:rsid w:val="00ED57C7"/>
    <w:rsid w:val="00ED77C8"/>
    <w:rsid w:val="00EE2CA2"/>
    <w:rsid w:val="00F051FF"/>
    <w:rsid w:val="00F062FC"/>
    <w:rsid w:val="00F07317"/>
    <w:rsid w:val="00F1768D"/>
    <w:rsid w:val="00F176E9"/>
    <w:rsid w:val="00F17979"/>
    <w:rsid w:val="00F27819"/>
    <w:rsid w:val="00F361E6"/>
    <w:rsid w:val="00F37E22"/>
    <w:rsid w:val="00F457C4"/>
    <w:rsid w:val="00F622F8"/>
    <w:rsid w:val="00F650EF"/>
    <w:rsid w:val="00F71831"/>
    <w:rsid w:val="00F749DF"/>
    <w:rsid w:val="00F85B62"/>
    <w:rsid w:val="00F922A2"/>
    <w:rsid w:val="00F97D03"/>
    <w:rsid w:val="00FA3E31"/>
    <w:rsid w:val="00FA5BD7"/>
    <w:rsid w:val="00FA68B1"/>
    <w:rsid w:val="00FC41FC"/>
    <w:rsid w:val="00FC59E9"/>
    <w:rsid w:val="00FD3C6C"/>
    <w:rsid w:val="00FE3F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paragraph" w:styleId="2">
    <w:name w:val="heading 2"/>
    <w:aliases w:val="Heading 2 Char1,Heading 2 Char Char,Heading 2 Char2 Char Char,Heading 2 Char Char Char Char,Heading 2 Char1 Char Char Char Char,Heading 2 Char Char Char Char Char Char,Heading 2 Char2 Char Char Char Char Char Char,Heading 2 Char1 Char Char,א2"/>
    <w:basedOn w:val="a0"/>
    <w:next w:val="a"/>
    <w:link w:val="20"/>
    <w:uiPriority w:val="9"/>
    <w:qFormat/>
    <w:rsid w:val="004214A0"/>
    <w:pPr>
      <w:numPr>
        <w:numId w:val="9"/>
      </w:numPr>
      <w:tabs>
        <w:tab w:val="left" w:pos="992"/>
        <w:tab w:val="left" w:pos="1134"/>
      </w:tabs>
      <w:spacing w:line="276" w:lineRule="auto"/>
      <w:jc w:val="left"/>
      <w:outlineLvl w:val="1"/>
    </w:pPr>
    <w:rPr>
      <w:sz w:val="24"/>
      <w:lang w:eastAsia="en-US"/>
    </w:rPr>
  </w:style>
  <w:style w:type="paragraph" w:styleId="9">
    <w:name w:val="heading 9"/>
    <w:basedOn w:val="a"/>
    <w:next w:val="a"/>
    <w:link w:val="90"/>
    <w:qFormat/>
    <w:rsid w:val="00A74A4E"/>
    <w:pPr>
      <w:keepNext/>
      <w:jc w:val="center"/>
      <w:outlineLvl w:val="8"/>
    </w:pPr>
    <w:rPr>
      <w:rFonts w:ascii="Cambria" w:hAnsi="Cambria"/>
      <w:b/>
      <w:bCs/>
      <w:sz w:val="22"/>
      <w:szCs w:val="22"/>
      <w:u w:val="single"/>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rsid w:val="004F6AC4"/>
    <w:pPr>
      <w:tabs>
        <w:tab w:val="center" w:pos="4153"/>
        <w:tab w:val="right" w:pos="8306"/>
      </w:tabs>
    </w:pPr>
  </w:style>
  <w:style w:type="character" w:customStyle="1" w:styleId="a5">
    <w:name w:val="כותרת עליונה תו"/>
    <w:basedOn w:val="a1"/>
    <w:link w:val="a4"/>
    <w:rsid w:val="004F6AC4"/>
    <w:rPr>
      <w:rFonts w:ascii="Times New Roman" w:eastAsia="Times New Roman" w:hAnsi="Times New Roman" w:cs="Times New Roman"/>
      <w:sz w:val="24"/>
      <w:szCs w:val="24"/>
      <w:lang w:eastAsia="he-IL"/>
    </w:rPr>
  </w:style>
  <w:style w:type="paragraph" w:styleId="a6">
    <w:name w:val="footer"/>
    <w:basedOn w:val="a"/>
    <w:link w:val="a7"/>
    <w:uiPriority w:val="99"/>
    <w:rsid w:val="004F6AC4"/>
    <w:pPr>
      <w:tabs>
        <w:tab w:val="center" w:pos="4153"/>
        <w:tab w:val="right" w:pos="8306"/>
      </w:tabs>
    </w:pPr>
  </w:style>
  <w:style w:type="character" w:customStyle="1" w:styleId="a7">
    <w:name w:val="כותרת תחתונה תו"/>
    <w:basedOn w:val="a1"/>
    <w:link w:val="a6"/>
    <w:uiPriority w:val="99"/>
    <w:rsid w:val="004F6AC4"/>
    <w:rPr>
      <w:rFonts w:ascii="Times New Roman" w:eastAsia="Times New Roman" w:hAnsi="Times New Roman" w:cs="Times New Roman"/>
      <w:sz w:val="24"/>
      <w:szCs w:val="24"/>
      <w:lang w:eastAsia="he-IL"/>
    </w:rPr>
  </w:style>
  <w:style w:type="character" w:styleId="a8">
    <w:name w:val="page number"/>
    <w:basedOn w:val="a1"/>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uiPriority w:val="99"/>
    <w:semiHidden/>
    <w:unhideWhenUsed/>
    <w:rsid w:val="004F6AC4"/>
    <w:rPr>
      <w:rFonts w:ascii="Tahoma" w:hAnsi="Tahoma" w:cs="Tahoma"/>
      <w:sz w:val="16"/>
      <w:szCs w:val="16"/>
    </w:rPr>
  </w:style>
  <w:style w:type="character" w:customStyle="1" w:styleId="aa">
    <w:name w:val="טקסט בלונים תו"/>
    <w:basedOn w:val="a1"/>
    <w:link w:val="a9"/>
    <w:uiPriority w:val="99"/>
    <w:semiHidden/>
    <w:rsid w:val="004F6AC4"/>
    <w:rPr>
      <w:rFonts w:ascii="Tahoma" w:eastAsia="Times New Roman" w:hAnsi="Tahoma" w:cs="Tahoma"/>
      <w:sz w:val="16"/>
      <w:szCs w:val="16"/>
      <w:lang w:eastAsia="he-IL"/>
    </w:rPr>
  </w:style>
  <w:style w:type="paragraph" w:styleId="ab">
    <w:name w:val="List Paragraph"/>
    <w:aliases w:val="LP1"/>
    <w:basedOn w:val="a"/>
    <w:link w:val="ac"/>
    <w:uiPriority w:val="34"/>
    <w:qFormat/>
    <w:rsid w:val="007C6DF8"/>
    <w:pPr>
      <w:ind w:left="720"/>
      <w:contextualSpacing/>
    </w:pPr>
  </w:style>
  <w:style w:type="character" w:styleId="Hyperlink">
    <w:name w:val="Hyperlink"/>
    <w:rsid w:val="008F492C"/>
    <w:rPr>
      <w:color w:val="0000FF"/>
      <w:u w:val="single"/>
    </w:rPr>
  </w:style>
  <w:style w:type="character" w:customStyle="1" w:styleId="ac">
    <w:name w:val="פיסקת רשימה תו"/>
    <w:aliases w:val="LP1 תו"/>
    <w:link w:val="ab"/>
    <w:uiPriority w:val="34"/>
    <w:rsid w:val="00F062FC"/>
    <w:rPr>
      <w:rFonts w:ascii="Times New Roman" w:eastAsia="Times New Roman" w:hAnsi="Times New Roman" w:cs="Times New Roman"/>
      <w:sz w:val="24"/>
      <w:szCs w:val="24"/>
      <w:lang w:eastAsia="he-IL"/>
    </w:rPr>
  </w:style>
  <w:style w:type="table" w:styleId="ad">
    <w:name w:val="Table Grid"/>
    <w:basedOn w:val="a2"/>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lock Text"/>
    <w:basedOn w:val="a"/>
    <w:uiPriority w:val="99"/>
    <w:rsid w:val="000922F1"/>
    <w:pPr>
      <w:ind w:left="567" w:hanging="567"/>
      <w:jc w:val="both"/>
    </w:pPr>
    <w:rPr>
      <w:rFonts w:cs="David"/>
      <w:sz w:val="20"/>
    </w:rPr>
  </w:style>
  <w:style w:type="character" w:customStyle="1" w:styleId="90">
    <w:name w:val="כותרת 9 תו"/>
    <w:basedOn w:val="a1"/>
    <w:link w:val="9"/>
    <w:rsid w:val="00A74A4E"/>
    <w:rPr>
      <w:rFonts w:ascii="Cambria" w:eastAsia="Times New Roman" w:hAnsi="Cambria" w:cs="Times New Roman"/>
      <w:b/>
      <w:bCs/>
      <w:u w:val="single"/>
      <w:lang w:val="x-none" w:eastAsia="he-IL"/>
    </w:rPr>
  </w:style>
  <w:style w:type="character" w:styleId="ae">
    <w:name w:val="annotation reference"/>
    <w:basedOn w:val="a1"/>
    <w:uiPriority w:val="99"/>
    <w:semiHidden/>
    <w:unhideWhenUsed/>
    <w:rsid w:val="004F3DA6"/>
    <w:rPr>
      <w:sz w:val="16"/>
      <w:szCs w:val="16"/>
    </w:rPr>
  </w:style>
  <w:style w:type="paragraph" w:styleId="af">
    <w:name w:val="annotation text"/>
    <w:basedOn w:val="a"/>
    <w:link w:val="af0"/>
    <w:uiPriority w:val="99"/>
    <w:semiHidden/>
    <w:unhideWhenUsed/>
    <w:rsid w:val="004F3DA6"/>
    <w:rPr>
      <w:sz w:val="20"/>
      <w:szCs w:val="20"/>
    </w:rPr>
  </w:style>
  <w:style w:type="character" w:customStyle="1" w:styleId="af0">
    <w:name w:val="טקסט הערה תו"/>
    <w:basedOn w:val="a1"/>
    <w:link w:val="af"/>
    <w:uiPriority w:val="99"/>
    <w:semiHidden/>
    <w:rsid w:val="004F3DA6"/>
    <w:rPr>
      <w:rFonts w:ascii="Times New Roman" w:eastAsia="Times New Roman" w:hAnsi="Times New Roman" w:cs="Times New Roman"/>
      <w:sz w:val="20"/>
      <w:szCs w:val="20"/>
      <w:lang w:eastAsia="he-IL"/>
    </w:rPr>
  </w:style>
  <w:style w:type="paragraph" w:styleId="af1">
    <w:name w:val="annotation subject"/>
    <w:basedOn w:val="af"/>
    <w:next w:val="af"/>
    <w:link w:val="af2"/>
    <w:uiPriority w:val="99"/>
    <w:semiHidden/>
    <w:unhideWhenUsed/>
    <w:rsid w:val="004F3DA6"/>
    <w:rPr>
      <w:b/>
      <w:bCs/>
    </w:rPr>
  </w:style>
  <w:style w:type="character" w:customStyle="1" w:styleId="af2">
    <w:name w:val="נושא הערה תו"/>
    <w:basedOn w:val="af0"/>
    <w:link w:val="af1"/>
    <w:uiPriority w:val="99"/>
    <w:semiHidden/>
    <w:rsid w:val="004F3DA6"/>
    <w:rPr>
      <w:rFonts w:ascii="Times New Roman" w:eastAsia="Times New Roman" w:hAnsi="Times New Roman" w:cs="Times New Roman"/>
      <w:b/>
      <w:bCs/>
      <w:sz w:val="20"/>
      <w:szCs w:val="20"/>
      <w:lang w:eastAsia="he-IL"/>
    </w:rPr>
  </w:style>
  <w:style w:type="character" w:styleId="af3">
    <w:name w:val="Subtle Emphasis"/>
    <w:uiPriority w:val="19"/>
    <w:qFormat/>
    <w:rsid w:val="00376121"/>
    <w:rPr>
      <w:i/>
      <w:iCs/>
      <w:color w:val="404040"/>
    </w:rPr>
  </w:style>
  <w:style w:type="character" w:customStyle="1" w:styleId="20">
    <w:name w:val="כותרת 2 תו"/>
    <w:aliases w:val="Heading 2 Char1 תו,Heading 2 Char Char תו,Heading 2 Char2 Char Char תו,Heading 2 Char Char Char Char תו,Heading 2 Char1 Char Char Char Char תו,Heading 2 Char Char Char Char Char Char תו,Heading 2 Char2 Char Char Char Char Char Char תו,א2 תו"/>
    <w:basedOn w:val="a1"/>
    <w:link w:val="2"/>
    <w:uiPriority w:val="9"/>
    <w:rsid w:val="004214A0"/>
    <w:rPr>
      <w:rFonts w:ascii="Times New Roman" w:eastAsia="Times New Roman" w:hAnsi="Times New Roman" w:cs="David"/>
      <w:sz w:val="24"/>
      <w:szCs w:val="24"/>
    </w:rPr>
  </w:style>
  <w:style w:type="character" w:styleId="af4">
    <w:name w:val="Placeholder Text"/>
    <w:basedOn w:val="a1"/>
    <w:uiPriority w:val="99"/>
    <w:semiHidden/>
    <w:rsid w:val="00F051FF"/>
    <w:rPr>
      <w:color w:val="808080"/>
    </w:rPr>
  </w:style>
  <w:style w:type="paragraph" w:styleId="NormalWeb">
    <w:name w:val="Normal (Web)"/>
    <w:basedOn w:val="a"/>
    <w:uiPriority w:val="99"/>
    <w:unhideWhenUsed/>
    <w:rsid w:val="00F07317"/>
    <w:pPr>
      <w:bidi w:val="0"/>
    </w:pPr>
    <w:rPr>
      <w:rFonts w:eastAsiaTheme="minorHAnsi"/>
      <w:lang w:eastAsia="en-US"/>
    </w:rPr>
  </w:style>
  <w:style w:type="paragraph" w:customStyle="1" w:styleId="ydp79d937f3yiv2093755856xmsonormal">
    <w:name w:val="ydp79d937f3yiv2093755856x_msonormal"/>
    <w:basedOn w:val="a"/>
    <w:uiPriority w:val="99"/>
    <w:rsid w:val="00F176E9"/>
    <w:pPr>
      <w:bidi w:val="0"/>
      <w:spacing w:before="100" w:beforeAutospacing="1" w:after="100" w:afterAutospacing="1"/>
    </w:pPr>
    <w:rPr>
      <w:rFonts w:eastAsiaTheme="minorHAnsi"/>
      <w:lang w:eastAsia="en-US"/>
    </w:rPr>
  </w:style>
  <w:style w:type="paragraph" w:customStyle="1" w:styleId="xxxxxxxxxxmsonormal">
    <w:name w:val="x_xxxxxxxxxmsonormal"/>
    <w:basedOn w:val="a"/>
    <w:uiPriority w:val="99"/>
    <w:semiHidden/>
    <w:rsid w:val="00F176E9"/>
    <w:pPr>
      <w:bidi w:val="0"/>
    </w:pPr>
    <w:rPr>
      <w:rFonts w:eastAsiaTheme="minorHAns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paragraph" w:styleId="2">
    <w:name w:val="heading 2"/>
    <w:aliases w:val="Heading 2 Char1,Heading 2 Char Char,Heading 2 Char2 Char Char,Heading 2 Char Char Char Char,Heading 2 Char1 Char Char Char Char,Heading 2 Char Char Char Char Char Char,Heading 2 Char2 Char Char Char Char Char Char,Heading 2 Char1 Char Char,א2"/>
    <w:basedOn w:val="a0"/>
    <w:next w:val="a"/>
    <w:link w:val="20"/>
    <w:uiPriority w:val="9"/>
    <w:qFormat/>
    <w:rsid w:val="004214A0"/>
    <w:pPr>
      <w:numPr>
        <w:numId w:val="9"/>
      </w:numPr>
      <w:tabs>
        <w:tab w:val="left" w:pos="992"/>
        <w:tab w:val="left" w:pos="1134"/>
      </w:tabs>
      <w:spacing w:line="276" w:lineRule="auto"/>
      <w:jc w:val="left"/>
      <w:outlineLvl w:val="1"/>
    </w:pPr>
    <w:rPr>
      <w:sz w:val="24"/>
      <w:lang w:eastAsia="en-US"/>
    </w:rPr>
  </w:style>
  <w:style w:type="paragraph" w:styleId="9">
    <w:name w:val="heading 9"/>
    <w:basedOn w:val="a"/>
    <w:next w:val="a"/>
    <w:link w:val="90"/>
    <w:qFormat/>
    <w:rsid w:val="00A74A4E"/>
    <w:pPr>
      <w:keepNext/>
      <w:jc w:val="center"/>
      <w:outlineLvl w:val="8"/>
    </w:pPr>
    <w:rPr>
      <w:rFonts w:ascii="Cambria" w:hAnsi="Cambria"/>
      <w:b/>
      <w:bCs/>
      <w:sz w:val="22"/>
      <w:szCs w:val="22"/>
      <w:u w:val="single"/>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rsid w:val="004F6AC4"/>
    <w:pPr>
      <w:tabs>
        <w:tab w:val="center" w:pos="4153"/>
        <w:tab w:val="right" w:pos="8306"/>
      </w:tabs>
    </w:pPr>
  </w:style>
  <w:style w:type="character" w:customStyle="1" w:styleId="a5">
    <w:name w:val="כותרת עליונה תו"/>
    <w:basedOn w:val="a1"/>
    <w:link w:val="a4"/>
    <w:rsid w:val="004F6AC4"/>
    <w:rPr>
      <w:rFonts w:ascii="Times New Roman" w:eastAsia="Times New Roman" w:hAnsi="Times New Roman" w:cs="Times New Roman"/>
      <w:sz w:val="24"/>
      <w:szCs w:val="24"/>
      <w:lang w:eastAsia="he-IL"/>
    </w:rPr>
  </w:style>
  <w:style w:type="paragraph" w:styleId="a6">
    <w:name w:val="footer"/>
    <w:basedOn w:val="a"/>
    <w:link w:val="a7"/>
    <w:uiPriority w:val="99"/>
    <w:rsid w:val="004F6AC4"/>
    <w:pPr>
      <w:tabs>
        <w:tab w:val="center" w:pos="4153"/>
        <w:tab w:val="right" w:pos="8306"/>
      </w:tabs>
    </w:pPr>
  </w:style>
  <w:style w:type="character" w:customStyle="1" w:styleId="a7">
    <w:name w:val="כותרת תחתונה תו"/>
    <w:basedOn w:val="a1"/>
    <w:link w:val="a6"/>
    <w:uiPriority w:val="99"/>
    <w:rsid w:val="004F6AC4"/>
    <w:rPr>
      <w:rFonts w:ascii="Times New Roman" w:eastAsia="Times New Roman" w:hAnsi="Times New Roman" w:cs="Times New Roman"/>
      <w:sz w:val="24"/>
      <w:szCs w:val="24"/>
      <w:lang w:eastAsia="he-IL"/>
    </w:rPr>
  </w:style>
  <w:style w:type="character" w:styleId="a8">
    <w:name w:val="page number"/>
    <w:basedOn w:val="a1"/>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uiPriority w:val="99"/>
    <w:semiHidden/>
    <w:unhideWhenUsed/>
    <w:rsid w:val="004F6AC4"/>
    <w:rPr>
      <w:rFonts w:ascii="Tahoma" w:hAnsi="Tahoma" w:cs="Tahoma"/>
      <w:sz w:val="16"/>
      <w:szCs w:val="16"/>
    </w:rPr>
  </w:style>
  <w:style w:type="character" w:customStyle="1" w:styleId="aa">
    <w:name w:val="טקסט בלונים תו"/>
    <w:basedOn w:val="a1"/>
    <w:link w:val="a9"/>
    <w:uiPriority w:val="99"/>
    <w:semiHidden/>
    <w:rsid w:val="004F6AC4"/>
    <w:rPr>
      <w:rFonts w:ascii="Tahoma" w:eastAsia="Times New Roman" w:hAnsi="Tahoma" w:cs="Tahoma"/>
      <w:sz w:val="16"/>
      <w:szCs w:val="16"/>
      <w:lang w:eastAsia="he-IL"/>
    </w:rPr>
  </w:style>
  <w:style w:type="paragraph" w:styleId="ab">
    <w:name w:val="List Paragraph"/>
    <w:aliases w:val="LP1"/>
    <w:basedOn w:val="a"/>
    <w:link w:val="ac"/>
    <w:uiPriority w:val="34"/>
    <w:qFormat/>
    <w:rsid w:val="007C6DF8"/>
    <w:pPr>
      <w:ind w:left="720"/>
      <w:contextualSpacing/>
    </w:pPr>
  </w:style>
  <w:style w:type="character" w:styleId="Hyperlink">
    <w:name w:val="Hyperlink"/>
    <w:rsid w:val="008F492C"/>
    <w:rPr>
      <w:color w:val="0000FF"/>
      <w:u w:val="single"/>
    </w:rPr>
  </w:style>
  <w:style w:type="character" w:customStyle="1" w:styleId="ac">
    <w:name w:val="פיסקת רשימה תו"/>
    <w:aliases w:val="LP1 תו"/>
    <w:link w:val="ab"/>
    <w:uiPriority w:val="34"/>
    <w:rsid w:val="00F062FC"/>
    <w:rPr>
      <w:rFonts w:ascii="Times New Roman" w:eastAsia="Times New Roman" w:hAnsi="Times New Roman" w:cs="Times New Roman"/>
      <w:sz w:val="24"/>
      <w:szCs w:val="24"/>
      <w:lang w:eastAsia="he-IL"/>
    </w:rPr>
  </w:style>
  <w:style w:type="table" w:styleId="ad">
    <w:name w:val="Table Grid"/>
    <w:basedOn w:val="a2"/>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lock Text"/>
    <w:basedOn w:val="a"/>
    <w:uiPriority w:val="99"/>
    <w:rsid w:val="000922F1"/>
    <w:pPr>
      <w:ind w:left="567" w:hanging="567"/>
      <w:jc w:val="both"/>
    </w:pPr>
    <w:rPr>
      <w:rFonts w:cs="David"/>
      <w:sz w:val="20"/>
    </w:rPr>
  </w:style>
  <w:style w:type="character" w:customStyle="1" w:styleId="90">
    <w:name w:val="כותרת 9 תו"/>
    <w:basedOn w:val="a1"/>
    <w:link w:val="9"/>
    <w:rsid w:val="00A74A4E"/>
    <w:rPr>
      <w:rFonts w:ascii="Cambria" w:eastAsia="Times New Roman" w:hAnsi="Cambria" w:cs="Times New Roman"/>
      <w:b/>
      <w:bCs/>
      <w:u w:val="single"/>
      <w:lang w:val="x-none" w:eastAsia="he-IL"/>
    </w:rPr>
  </w:style>
  <w:style w:type="character" w:styleId="ae">
    <w:name w:val="annotation reference"/>
    <w:basedOn w:val="a1"/>
    <w:uiPriority w:val="99"/>
    <w:semiHidden/>
    <w:unhideWhenUsed/>
    <w:rsid w:val="004F3DA6"/>
    <w:rPr>
      <w:sz w:val="16"/>
      <w:szCs w:val="16"/>
    </w:rPr>
  </w:style>
  <w:style w:type="paragraph" w:styleId="af">
    <w:name w:val="annotation text"/>
    <w:basedOn w:val="a"/>
    <w:link w:val="af0"/>
    <w:uiPriority w:val="99"/>
    <w:semiHidden/>
    <w:unhideWhenUsed/>
    <w:rsid w:val="004F3DA6"/>
    <w:rPr>
      <w:sz w:val="20"/>
      <w:szCs w:val="20"/>
    </w:rPr>
  </w:style>
  <w:style w:type="character" w:customStyle="1" w:styleId="af0">
    <w:name w:val="טקסט הערה תו"/>
    <w:basedOn w:val="a1"/>
    <w:link w:val="af"/>
    <w:uiPriority w:val="99"/>
    <w:semiHidden/>
    <w:rsid w:val="004F3DA6"/>
    <w:rPr>
      <w:rFonts w:ascii="Times New Roman" w:eastAsia="Times New Roman" w:hAnsi="Times New Roman" w:cs="Times New Roman"/>
      <w:sz w:val="20"/>
      <w:szCs w:val="20"/>
      <w:lang w:eastAsia="he-IL"/>
    </w:rPr>
  </w:style>
  <w:style w:type="paragraph" w:styleId="af1">
    <w:name w:val="annotation subject"/>
    <w:basedOn w:val="af"/>
    <w:next w:val="af"/>
    <w:link w:val="af2"/>
    <w:uiPriority w:val="99"/>
    <w:semiHidden/>
    <w:unhideWhenUsed/>
    <w:rsid w:val="004F3DA6"/>
    <w:rPr>
      <w:b/>
      <w:bCs/>
    </w:rPr>
  </w:style>
  <w:style w:type="character" w:customStyle="1" w:styleId="af2">
    <w:name w:val="נושא הערה תו"/>
    <w:basedOn w:val="af0"/>
    <w:link w:val="af1"/>
    <w:uiPriority w:val="99"/>
    <w:semiHidden/>
    <w:rsid w:val="004F3DA6"/>
    <w:rPr>
      <w:rFonts w:ascii="Times New Roman" w:eastAsia="Times New Roman" w:hAnsi="Times New Roman" w:cs="Times New Roman"/>
      <w:b/>
      <w:bCs/>
      <w:sz w:val="20"/>
      <w:szCs w:val="20"/>
      <w:lang w:eastAsia="he-IL"/>
    </w:rPr>
  </w:style>
  <w:style w:type="character" w:styleId="af3">
    <w:name w:val="Subtle Emphasis"/>
    <w:uiPriority w:val="19"/>
    <w:qFormat/>
    <w:rsid w:val="00376121"/>
    <w:rPr>
      <w:i/>
      <w:iCs/>
      <w:color w:val="404040"/>
    </w:rPr>
  </w:style>
  <w:style w:type="character" w:customStyle="1" w:styleId="20">
    <w:name w:val="כותרת 2 תו"/>
    <w:aliases w:val="Heading 2 Char1 תו,Heading 2 Char Char תו,Heading 2 Char2 Char Char תו,Heading 2 Char Char Char Char תו,Heading 2 Char1 Char Char Char Char תו,Heading 2 Char Char Char Char Char Char תו,Heading 2 Char2 Char Char Char Char Char Char תו,א2 תו"/>
    <w:basedOn w:val="a1"/>
    <w:link w:val="2"/>
    <w:uiPriority w:val="9"/>
    <w:rsid w:val="004214A0"/>
    <w:rPr>
      <w:rFonts w:ascii="Times New Roman" w:eastAsia="Times New Roman" w:hAnsi="Times New Roman" w:cs="David"/>
      <w:sz w:val="24"/>
      <w:szCs w:val="24"/>
    </w:rPr>
  </w:style>
  <w:style w:type="character" w:styleId="af4">
    <w:name w:val="Placeholder Text"/>
    <w:basedOn w:val="a1"/>
    <w:uiPriority w:val="99"/>
    <w:semiHidden/>
    <w:rsid w:val="00F051FF"/>
    <w:rPr>
      <w:color w:val="808080"/>
    </w:rPr>
  </w:style>
  <w:style w:type="paragraph" w:styleId="NormalWeb">
    <w:name w:val="Normal (Web)"/>
    <w:basedOn w:val="a"/>
    <w:uiPriority w:val="99"/>
    <w:unhideWhenUsed/>
    <w:rsid w:val="00F07317"/>
    <w:pPr>
      <w:bidi w:val="0"/>
    </w:pPr>
    <w:rPr>
      <w:rFonts w:eastAsiaTheme="minorHAnsi"/>
      <w:lang w:eastAsia="en-US"/>
    </w:rPr>
  </w:style>
  <w:style w:type="paragraph" w:customStyle="1" w:styleId="ydp79d937f3yiv2093755856xmsonormal">
    <w:name w:val="ydp79d937f3yiv2093755856x_msonormal"/>
    <w:basedOn w:val="a"/>
    <w:uiPriority w:val="99"/>
    <w:rsid w:val="00F176E9"/>
    <w:pPr>
      <w:bidi w:val="0"/>
      <w:spacing w:before="100" w:beforeAutospacing="1" w:after="100" w:afterAutospacing="1"/>
    </w:pPr>
    <w:rPr>
      <w:rFonts w:eastAsiaTheme="minorHAnsi"/>
      <w:lang w:eastAsia="en-US"/>
    </w:rPr>
  </w:style>
  <w:style w:type="paragraph" w:customStyle="1" w:styleId="xxxxxxxxxxmsonormal">
    <w:name w:val="x_xxxxxxxxxmsonormal"/>
    <w:basedOn w:val="a"/>
    <w:uiPriority w:val="99"/>
    <w:semiHidden/>
    <w:rsid w:val="00F176E9"/>
    <w:pPr>
      <w:bidi w:val="0"/>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017">
      <w:bodyDiv w:val="1"/>
      <w:marLeft w:val="0"/>
      <w:marRight w:val="0"/>
      <w:marTop w:val="0"/>
      <w:marBottom w:val="0"/>
      <w:divBdr>
        <w:top w:val="none" w:sz="0" w:space="0" w:color="auto"/>
        <w:left w:val="none" w:sz="0" w:space="0" w:color="auto"/>
        <w:bottom w:val="none" w:sz="0" w:space="0" w:color="auto"/>
        <w:right w:val="none" w:sz="0" w:space="0" w:color="auto"/>
      </w:divBdr>
    </w:div>
    <w:div w:id="864251">
      <w:bodyDiv w:val="1"/>
      <w:marLeft w:val="0"/>
      <w:marRight w:val="0"/>
      <w:marTop w:val="0"/>
      <w:marBottom w:val="0"/>
      <w:divBdr>
        <w:top w:val="none" w:sz="0" w:space="0" w:color="auto"/>
        <w:left w:val="none" w:sz="0" w:space="0" w:color="auto"/>
        <w:bottom w:val="none" w:sz="0" w:space="0" w:color="auto"/>
        <w:right w:val="none" w:sz="0" w:space="0" w:color="auto"/>
      </w:divBdr>
    </w:div>
    <w:div w:id="33316273">
      <w:bodyDiv w:val="1"/>
      <w:marLeft w:val="0"/>
      <w:marRight w:val="0"/>
      <w:marTop w:val="0"/>
      <w:marBottom w:val="0"/>
      <w:divBdr>
        <w:top w:val="none" w:sz="0" w:space="0" w:color="auto"/>
        <w:left w:val="none" w:sz="0" w:space="0" w:color="auto"/>
        <w:bottom w:val="none" w:sz="0" w:space="0" w:color="auto"/>
        <w:right w:val="none" w:sz="0" w:space="0" w:color="auto"/>
      </w:divBdr>
    </w:div>
    <w:div w:id="59451199">
      <w:bodyDiv w:val="1"/>
      <w:marLeft w:val="0"/>
      <w:marRight w:val="0"/>
      <w:marTop w:val="0"/>
      <w:marBottom w:val="0"/>
      <w:divBdr>
        <w:top w:val="none" w:sz="0" w:space="0" w:color="auto"/>
        <w:left w:val="none" w:sz="0" w:space="0" w:color="auto"/>
        <w:bottom w:val="none" w:sz="0" w:space="0" w:color="auto"/>
        <w:right w:val="none" w:sz="0" w:space="0" w:color="auto"/>
      </w:divBdr>
    </w:div>
    <w:div w:id="98716745">
      <w:bodyDiv w:val="1"/>
      <w:marLeft w:val="0"/>
      <w:marRight w:val="0"/>
      <w:marTop w:val="0"/>
      <w:marBottom w:val="0"/>
      <w:divBdr>
        <w:top w:val="none" w:sz="0" w:space="0" w:color="auto"/>
        <w:left w:val="none" w:sz="0" w:space="0" w:color="auto"/>
        <w:bottom w:val="none" w:sz="0" w:space="0" w:color="auto"/>
        <w:right w:val="none" w:sz="0" w:space="0" w:color="auto"/>
      </w:divBdr>
    </w:div>
    <w:div w:id="159009287">
      <w:bodyDiv w:val="1"/>
      <w:marLeft w:val="0"/>
      <w:marRight w:val="0"/>
      <w:marTop w:val="0"/>
      <w:marBottom w:val="0"/>
      <w:divBdr>
        <w:top w:val="none" w:sz="0" w:space="0" w:color="auto"/>
        <w:left w:val="none" w:sz="0" w:space="0" w:color="auto"/>
        <w:bottom w:val="none" w:sz="0" w:space="0" w:color="auto"/>
        <w:right w:val="none" w:sz="0" w:space="0" w:color="auto"/>
      </w:divBdr>
    </w:div>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354773198">
      <w:bodyDiv w:val="1"/>
      <w:marLeft w:val="0"/>
      <w:marRight w:val="0"/>
      <w:marTop w:val="0"/>
      <w:marBottom w:val="0"/>
      <w:divBdr>
        <w:top w:val="none" w:sz="0" w:space="0" w:color="auto"/>
        <w:left w:val="none" w:sz="0" w:space="0" w:color="auto"/>
        <w:bottom w:val="none" w:sz="0" w:space="0" w:color="auto"/>
        <w:right w:val="none" w:sz="0" w:space="0" w:color="auto"/>
      </w:divBdr>
    </w:div>
    <w:div w:id="391273085">
      <w:bodyDiv w:val="1"/>
      <w:marLeft w:val="0"/>
      <w:marRight w:val="0"/>
      <w:marTop w:val="0"/>
      <w:marBottom w:val="0"/>
      <w:divBdr>
        <w:top w:val="none" w:sz="0" w:space="0" w:color="auto"/>
        <w:left w:val="none" w:sz="0" w:space="0" w:color="auto"/>
        <w:bottom w:val="none" w:sz="0" w:space="0" w:color="auto"/>
        <w:right w:val="none" w:sz="0" w:space="0" w:color="auto"/>
      </w:divBdr>
    </w:div>
    <w:div w:id="394476710">
      <w:bodyDiv w:val="1"/>
      <w:marLeft w:val="0"/>
      <w:marRight w:val="0"/>
      <w:marTop w:val="0"/>
      <w:marBottom w:val="0"/>
      <w:divBdr>
        <w:top w:val="none" w:sz="0" w:space="0" w:color="auto"/>
        <w:left w:val="none" w:sz="0" w:space="0" w:color="auto"/>
        <w:bottom w:val="none" w:sz="0" w:space="0" w:color="auto"/>
        <w:right w:val="none" w:sz="0" w:space="0" w:color="auto"/>
      </w:divBdr>
    </w:div>
    <w:div w:id="432213640">
      <w:bodyDiv w:val="1"/>
      <w:marLeft w:val="0"/>
      <w:marRight w:val="0"/>
      <w:marTop w:val="0"/>
      <w:marBottom w:val="0"/>
      <w:divBdr>
        <w:top w:val="none" w:sz="0" w:space="0" w:color="auto"/>
        <w:left w:val="none" w:sz="0" w:space="0" w:color="auto"/>
        <w:bottom w:val="none" w:sz="0" w:space="0" w:color="auto"/>
        <w:right w:val="none" w:sz="0" w:space="0" w:color="auto"/>
      </w:divBdr>
    </w:div>
    <w:div w:id="552347760">
      <w:bodyDiv w:val="1"/>
      <w:marLeft w:val="0"/>
      <w:marRight w:val="0"/>
      <w:marTop w:val="0"/>
      <w:marBottom w:val="0"/>
      <w:divBdr>
        <w:top w:val="none" w:sz="0" w:space="0" w:color="auto"/>
        <w:left w:val="none" w:sz="0" w:space="0" w:color="auto"/>
        <w:bottom w:val="none" w:sz="0" w:space="0" w:color="auto"/>
        <w:right w:val="none" w:sz="0" w:space="0" w:color="auto"/>
      </w:divBdr>
    </w:div>
    <w:div w:id="962345602">
      <w:bodyDiv w:val="1"/>
      <w:marLeft w:val="0"/>
      <w:marRight w:val="0"/>
      <w:marTop w:val="0"/>
      <w:marBottom w:val="0"/>
      <w:divBdr>
        <w:top w:val="none" w:sz="0" w:space="0" w:color="auto"/>
        <w:left w:val="none" w:sz="0" w:space="0" w:color="auto"/>
        <w:bottom w:val="none" w:sz="0" w:space="0" w:color="auto"/>
        <w:right w:val="none" w:sz="0" w:space="0" w:color="auto"/>
      </w:divBdr>
    </w:div>
    <w:div w:id="1147208104">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247229135">
      <w:bodyDiv w:val="1"/>
      <w:marLeft w:val="0"/>
      <w:marRight w:val="0"/>
      <w:marTop w:val="0"/>
      <w:marBottom w:val="0"/>
      <w:divBdr>
        <w:top w:val="none" w:sz="0" w:space="0" w:color="auto"/>
        <w:left w:val="none" w:sz="0" w:space="0" w:color="auto"/>
        <w:bottom w:val="none" w:sz="0" w:space="0" w:color="auto"/>
        <w:right w:val="none" w:sz="0" w:space="0" w:color="auto"/>
      </w:divBdr>
    </w:div>
    <w:div w:id="1247810933">
      <w:bodyDiv w:val="1"/>
      <w:marLeft w:val="0"/>
      <w:marRight w:val="0"/>
      <w:marTop w:val="0"/>
      <w:marBottom w:val="0"/>
      <w:divBdr>
        <w:top w:val="none" w:sz="0" w:space="0" w:color="auto"/>
        <w:left w:val="none" w:sz="0" w:space="0" w:color="auto"/>
        <w:bottom w:val="none" w:sz="0" w:space="0" w:color="auto"/>
        <w:right w:val="none" w:sz="0" w:space="0" w:color="auto"/>
      </w:divBdr>
    </w:div>
    <w:div w:id="1473474891">
      <w:bodyDiv w:val="1"/>
      <w:marLeft w:val="0"/>
      <w:marRight w:val="0"/>
      <w:marTop w:val="0"/>
      <w:marBottom w:val="0"/>
      <w:divBdr>
        <w:top w:val="none" w:sz="0" w:space="0" w:color="auto"/>
        <w:left w:val="none" w:sz="0" w:space="0" w:color="auto"/>
        <w:bottom w:val="none" w:sz="0" w:space="0" w:color="auto"/>
        <w:right w:val="none" w:sz="0" w:space="0" w:color="auto"/>
      </w:divBdr>
    </w:div>
    <w:div w:id="1475366188">
      <w:bodyDiv w:val="1"/>
      <w:marLeft w:val="0"/>
      <w:marRight w:val="0"/>
      <w:marTop w:val="0"/>
      <w:marBottom w:val="0"/>
      <w:divBdr>
        <w:top w:val="none" w:sz="0" w:space="0" w:color="auto"/>
        <w:left w:val="none" w:sz="0" w:space="0" w:color="auto"/>
        <w:bottom w:val="none" w:sz="0" w:space="0" w:color="auto"/>
        <w:right w:val="none" w:sz="0" w:space="0" w:color="auto"/>
      </w:divBdr>
    </w:div>
    <w:div w:id="1490748876">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628509732">
      <w:bodyDiv w:val="1"/>
      <w:marLeft w:val="0"/>
      <w:marRight w:val="0"/>
      <w:marTop w:val="0"/>
      <w:marBottom w:val="0"/>
      <w:divBdr>
        <w:top w:val="none" w:sz="0" w:space="0" w:color="auto"/>
        <w:left w:val="none" w:sz="0" w:space="0" w:color="auto"/>
        <w:bottom w:val="none" w:sz="0" w:space="0" w:color="auto"/>
        <w:right w:val="none" w:sz="0" w:space="0" w:color="auto"/>
      </w:divBdr>
    </w:div>
    <w:div w:id="1684624092">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 w:id="1704087179">
      <w:bodyDiv w:val="1"/>
      <w:marLeft w:val="0"/>
      <w:marRight w:val="0"/>
      <w:marTop w:val="0"/>
      <w:marBottom w:val="0"/>
      <w:divBdr>
        <w:top w:val="none" w:sz="0" w:space="0" w:color="auto"/>
        <w:left w:val="none" w:sz="0" w:space="0" w:color="auto"/>
        <w:bottom w:val="none" w:sz="0" w:space="0" w:color="auto"/>
        <w:right w:val="none" w:sz="0" w:space="0" w:color="auto"/>
      </w:divBdr>
    </w:div>
    <w:div w:id="1815220609">
      <w:bodyDiv w:val="1"/>
      <w:marLeft w:val="0"/>
      <w:marRight w:val="0"/>
      <w:marTop w:val="0"/>
      <w:marBottom w:val="0"/>
      <w:divBdr>
        <w:top w:val="none" w:sz="0" w:space="0" w:color="auto"/>
        <w:left w:val="none" w:sz="0" w:space="0" w:color="auto"/>
        <w:bottom w:val="none" w:sz="0" w:space="0" w:color="auto"/>
        <w:right w:val="none" w:sz="0" w:space="0" w:color="auto"/>
      </w:divBdr>
    </w:div>
    <w:div w:id="1849632487">
      <w:bodyDiv w:val="1"/>
      <w:marLeft w:val="0"/>
      <w:marRight w:val="0"/>
      <w:marTop w:val="0"/>
      <w:marBottom w:val="0"/>
      <w:divBdr>
        <w:top w:val="none" w:sz="0" w:space="0" w:color="auto"/>
        <w:left w:val="none" w:sz="0" w:space="0" w:color="auto"/>
        <w:bottom w:val="none" w:sz="0" w:space="0" w:color="auto"/>
        <w:right w:val="none" w:sz="0" w:space="0" w:color="auto"/>
      </w:divBdr>
    </w:div>
    <w:div w:id="1878005647">
      <w:bodyDiv w:val="1"/>
      <w:marLeft w:val="0"/>
      <w:marRight w:val="0"/>
      <w:marTop w:val="0"/>
      <w:marBottom w:val="0"/>
      <w:divBdr>
        <w:top w:val="none" w:sz="0" w:space="0" w:color="auto"/>
        <w:left w:val="none" w:sz="0" w:space="0" w:color="auto"/>
        <w:bottom w:val="none" w:sz="0" w:space="0" w:color="auto"/>
        <w:right w:val="none" w:sz="0" w:space="0" w:color="auto"/>
      </w:divBdr>
    </w:div>
    <w:div w:id="1895121780">
      <w:bodyDiv w:val="1"/>
      <w:marLeft w:val="0"/>
      <w:marRight w:val="0"/>
      <w:marTop w:val="0"/>
      <w:marBottom w:val="0"/>
      <w:divBdr>
        <w:top w:val="none" w:sz="0" w:space="0" w:color="auto"/>
        <w:left w:val="none" w:sz="0" w:space="0" w:color="auto"/>
        <w:bottom w:val="none" w:sz="0" w:space="0" w:color="auto"/>
        <w:right w:val="none" w:sz="0" w:space="0" w:color="auto"/>
      </w:divBdr>
    </w:div>
    <w:div w:id="1934246050">
      <w:bodyDiv w:val="1"/>
      <w:marLeft w:val="0"/>
      <w:marRight w:val="0"/>
      <w:marTop w:val="0"/>
      <w:marBottom w:val="0"/>
      <w:divBdr>
        <w:top w:val="none" w:sz="0" w:space="0" w:color="auto"/>
        <w:left w:val="none" w:sz="0" w:space="0" w:color="auto"/>
        <w:bottom w:val="none" w:sz="0" w:space="0" w:color="auto"/>
        <w:right w:val="none" w:sz="0" w:space="0" w:color="auto"/>
      </w:divBdr>
    </w:div>
    <w:div w:id="2015263668">
      <w:bodyDiv w:val="1"/>
      <w:marLeft w:val="0"/>
      <w:marRight w:val="0"/>
      <w:marTop w:val="0"/>
      <w:marBottom w:val="0"/>
      <w:divBdr>
        <w:top w:val="none" w:sz="0" w:space="0" w:color="auto"/>
        <w:left w:val="none" w:sz="0" w:space="0" w:color="auto"/>
        <w:bottom w:val="none" w:sz="0" w:space="0" w:color="auto"/>
        <w:right w:val="none" w:sz="0" w:space="0" w:color="auto"/>
      </w:divBdr>
    </w:div>
    <w:div w:id="2091852536">
      <w:bodyDiv w:val="1"/>
      <w:marLeft w:val="0"/>
      <w:marRight w:val="0"/>
      <w:marTop w:val="0"/>
      <w:marBottom w:val="0"/>
      <w:divBdr>
        <w:top w:val="none" w:sz="0" w:space="0" w:color="auto"/>
        <w:left w:val="none" w:sz="0" w:space="0" w:color="auto"/>
        <w:bottom w:val="none" w:sz="0" w:space="0" w:color="auto"/>
        <w:right w:val="none" w:sz="0" w:space="0" w:color="auto"/>
      </w:divBdr>
    </w:div>
    <w:div w:id="2128040163">
      <w:bodyDiv w:val="1"/>
      <w:marLeft w:val="0"/>
      <w:marRight w:val="0"/>
      <w:marTop w:val="0"/>
      <w:marBottom w:val="0"/>
      <w:divBdr>
        <w:top w:val="none" w:sz="0" w:space="0" w:color="auto"/>
        <w:left w:val="none" w:sz="0" w:space="0" w:color="auto"/>
        <w:bottom w:val="none" w:sz="0" w:space="0" w:color="auto"/>
        <w:right w:val="none" w:sz="0" w:space="0" w:color="auto"/>
      </w:divBdr>
    </w:div>
    <w:div w:id="2141343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5.png"/><Relationship Id="rId5" Type="http://schemas.openxmlformats.org/officeDocument/2006/relationships/image" Target="media/image5.jpe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כללי"/>
          <w:gallery w:val="placeholder"/>
        </w:category>
        <w:types>
          <w:type w:val="bbPlcHdr"/>
        </w:types>
        <w:behaviors>
          <w:behavior w:val="content"/>
        </w:behaviors>
        <w:guid w:val="{53BB470B-9361-4DC8-86A2-5CEA47B78DF0}"/>
      </w:docPartPr>
      <w:docPartBody>
        <w:p w:rsidR="00AA3947" w:rsidRDefault="001D7350">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טקסט</w:t>
          </w:r>
          <w:r w:rsidRPr="00C97D21">
            <w:rPr>
              <w:rStyle w:val="a3"/>
            </w:rPr>
            <w:t>.</w:t>
          </w:r>
        </w:p>
      </w:docPartBody>
    </w:docPart>
    <w:docPart>
      <w:docPartPr>
        <w:name w:val="DefaultPlaceholder_1082065160"/>
        <w:category>
          <w:name w:val="כללי"/>
          <w:gallery w:val="placeholder"/>
        </w:category>
        <w:types>
          <w:type w:val="bbPlcHdr"/>
        </w:types>
        <w:behaviors>
          <w:behavior w:val="content"/>
        </w:behaviors>
        <w:guid w:val="{EF348986-1F28-41A6-90D4-75EC6CD33CC5}"/>
      </w:docPartPr>
      <w:docPartBody>
        <w:p w:rsidR="00AA3947" w:rsidRDefault="001D7350">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תאריך</w:t>
          </w:r>
          <w:r w:rsidRPr="00C97D21">
            <w:rPr>
              <w:rStyle w:val="a3"/>
            </w:rPr>
            <w:t>.</w:t>
          </w:r>
        </w:p>
      </w:docPartBody>
    </w:docPart>
    <w:docPart>
      <w:docPartPr>
        <w:name w:val="EB95DAD727E84962AE571CEDECB0452B"/>
        <w:category>
          <w:name w:val="כללי"/>
          <w:gallery w:val="placeholder"/>
        </w:category>
        <w:types>
          <w:type w:val="bbPlcHdr"/>
        </w:types>
        <w:behaviors>
          <w:behavior w:val="content"/>
        </w:behaviors>
        <w:guid w:val="{C41DA007-134C-4720-83DF-BB17F8E26E36}"/>
      </w:docPartPr>
      <w:docPartBody>
        <w:p w:rsidR="00B80F1C" w:rsidRDefault="00337D0D" w:rsidP="00337D0D">
          <w:pPr>
            <w:pStyle w:val="EB95DAD727E84962AE571CEDECB0452B"/>
          </w:pPr>
          <w:r w:rsidRPr="00C97D21">
            <w:rPr>
              <w:rStyle w:val="a3"/>
              <w:rFonts w:hint="cs"/>
              <w:rtl/>
            </w:rPr>
            <w:t>בחר</w:t>
          </w:r>
          <w:r w:rsidRPr="00C97D21">
            <w:rPr>
              <w:rStyle w:val="a3"/>
              <w:rtl/>
            </w:rPr>
            <w:t xml:space="preserve"> </w:t>
          </w:r>
          <w:r w:rsidRPr="00C97D21">
            <w:rPr>
              <w:rStyle w:val="a3"/>
              <w:rFonts w:hint="cs"/>
              <w:rtl/>
            </w:rPr>
            <w:t>פריט</w:t>
          </w:r>
          <w:r w:rsidRPr="00C97D21">
            <w:rPr>
              <w:rStyle w:val="a3"/>
            </w:rPr>
            <w:t>.</w:t>
          </w:r>
        </w:p>
      </w:docPartBody>
    </w:docPart>
    <w:docPart>
      <w:docPartPr>
        <w:name w:val="E9AA5698C32447DBB9FC4E4C0BE68D37"/>
        <w:category>
          <w:name w:val="כללי"/>
          <w:gallery w:val="placeholder"/>
        </w:category>
        <w:types>
          <w:type w:val="bbPlcHdr"/>
        </w:types>
        <w:behaviors>
          <w:behavior w:val="content"/>
        </w:behaviors>
        <w:guid w:val="{DC0F41A8-0877-49F3-9C75-6166FFB11E87}"/>
      </w:docPartPr>
      <w:docPartBody>
        <w:p w:rsidR="00E67FE9" w:rsidRDefault="000A2A9C" w:rsidP="000A2A9C">
          <w:pPr>
            <w:pStyle w:val="E9AA5698C32447DBB9FC4E4C0BE68D37"/>
          </w:pPr>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תאריך</w:t>
          </w:r>
          <w:r w:rsidRPr="00C97D21">
            <w:rPr>
              <w:rStyle w:val="a3"/>
            </w:rPr>
            <w:t>.</w:t>
          </w:r>
        </w:p>
      </w:docPartBody>
    </w:docPart>
    <w:docPart>
      <w:docPartPr>
        <w:name w:val="C24B23383CDA46C6B2C5DC8B94EC99EF"/>
        <w:category>
          <w:name w:val="כללי"/>
          <w:gallery w:val="placeholder"/>
        </w:category>
        <w:types>
          <w:type w:val="bbPlcHdr"/>
        </w:types>
        <w:behaviors>
          <w:behavior w:val="content"/>
        </w:behaviors>
        <w:guid w:val="{5406FB5C-ED71-417C-8040-0A4DC64CA93F}"/>
      </w:docPartPr>
      <w:docPartBody>
        <w:p w:rsidR="00E67FE9" w:rsidRDefault="000A2A9C" w:rsidP="000A2A9C">
          <w:pPr>
            <w:pStyle w:val="C24B23383CDA46C6B2C5DC8B94EC99EF"/>
          </w:pPr>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טקסט</w:t>
          </w:r>
          <w:r w:rsidRPr="00C97D21">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350"/>
    <w:rsid w:val="000A2A9C"/>
    <w:rsid w:val="00105681"/>
    <w:rsid w:val="001D7350"/>
    <w:rsid w:val="002E3454"/>
    <w:rsid w:val="00337D0D"/>
    <w:rsid w:val="003821DF"/>
    <w:rsid w:val="003E0D1C"/>
    <w:rsid w:val="00443667"/>
    <w:rsid w:val="00444505"/>
    <w:rsid w:val="004A696E"/>
    <w:rsid w:val="00586914"/>
    <w:rsid w:val="005D722E"/>
    <w:rsid w:val="0064343E"/>
    <w:rsid w:val="00697B3A"/>
    <w:rsid w:val="007A48F2"/>
    <w:rsid w:val="007F414A"/>
    <w:rsid w:val="00AA3947"/>
    <w:rsid w:val="00AF7141"/>
    <w:rsid w:val="00B80F1C"/>
    <w:rsid w:val="00C72EB6"/>
    <w:rsid w:val="00C81D41"/>
    <w:rsid w:val="00C86223"/>
    <w:rsid w:val="00D65108"/>
    <w:rsid w:val="00DC08C6"/>
    <w:rsid w:val="00E67FE9"/>
    <w:rsid w:val="00EA6361"/>
    <w:rsid w:val="00F835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A2A9C"/>
    <w:rPr>
      <w:color w:val="808080"/>
    </w:rPr>
  </w:style>
  <w:style w:type="paragraph" w:customStyle="1" w:styleId="EB95DAD727E84962AE571CEDECB0452B">
    <w:name w:val="EB95DAD727E84962AE571CEDECB0452B"/>
    <w:rsid w:val="00337D0D"/>
    <w:pPr>
      <w:bidi/>
    </w:pPr>
  </w:style>
  <w:style w:type="paragraph" w:customStyle="1" w:styleId="41309C9966934CB686A65FCC970B62DE">
    <w:name w:val="41309C9966934CB686A65FCC970B62DE"/>
    <w:rsid w:val="003E0D1C"/>
    <w:pPr>
      <w:bidi/>
    </w:pPr>
  </w:style>
  <w:style w:type="paragraph" w:customStyle="1" w:styleId="F6ACB52B90474F5A8B656A47885024B4">
    <w:name w:val="F6ACB52B90474F5A8B656A47885024B4"/>
    <w:rsid w:val="003E0D1C"/>
    <w:pPr>
      <w:bidi/>
    </w:pPr>
  </w:style>
  <w:style w:type="paragraph" w:customStyle="1" w:styleId="CEB7C968254F4330B7C654B79C10339D">
    <w:name w:val="CEB7C968254F4330B7C654B79C10339D"/>
    <w:rsid w:val="003E0D1C"/>
    <w:pPr>
      <w:bidi/>
    </w:pPr>
  </w:style>
  <w:style w:type="paragraph" w:customStyle="1" w:styleId="F41A9D4F70E049BE84FA1155C46E945C">
    <w:name w:val="F41A9D4F70E049BE84FA1155C46E945C"/>
    <w:rsid w:val="003E0D1C"/>
    <w:pPr>
      <w:bidi/>
    </w:pPr>
  </w:style>
  <w:style w:type="paragraph" w:customStyle="1" w:styleId="E9AA5698C32447DBB9FC4E4C0BE68D37">
    <w:name w:val="E9AA5698C32447DBB9FC4E4C0BE68D37"/>
    <w:rsid w:val="000A2A9C"/>
    <w:pPr>
      <w:bidi/>
    </w:pPr>
  </w:style>
  <w:style w:type="paragraph" w:customStyle="1" w:styleId="C24B23383CDA46C6B2C5DC8B94EC99EF">
    <w:name w:val="C24B23383CDA46C6B2C5DC8B94EC99EF"/>
    <w:rsid w:val="000A2A9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A2A9C"/>
    <w:rPr>
      <w:color w:val="808080"/>
    </w:rPr>
  </w:style>
  <w:style w:type="paragraph" w:customStyle="1" w:styleId="EB95DAD727E84962AE571CEDECB0452B">
    <w:name w:val="EB95DAD727E84962AE571CEDECB0452B"/>
    <w:rsid w:val="00337D0D"/>
    <w:pPr>
      <w:bidi/>
    </w:pPr>
  </w:style>
  <w:style w:type="paragraph" w:customStyle="1" w:styleId="41309C9966934CB686A65FCC970B62DE">
    <w:name w:val="41309C9966934CB686A65FCC970B62DE"/>
    <w:rsid w:val="003E0D1C"/>
    <w:pPr>
      <w:bidi/>
    </w:pPr>
  </w:style>
  <w:style w:type="paragraph" w:customStyle="1" w:styleId="F6ACB52B90474F5A8B656A47885024B4">
    <w:name w:val="F6ACB52B90474F5A8B656A47885024B4"/>
    <w:rsid w:val="003E0D1C"/>
    <w:pPr>
      <w:bidi/>
    </w:pPr>
  </w:style>
  <w:style w:type="paragraph" w:customStyle="1" w:styleId="CEB7C968254F4330B7C654B79C10339D">
    <w:name w:val="CEB7C968254F4330B7C654B79C10339D"/>
    <w:rsid w:val="003E0D1C"/>
    <w:pPr>
      <w:bidi/>
    </w:pPr>
  </w:style>
  <w:style w:type="paragraph" w:customStyle="1" w:styleId="F41A9D4F70E049BE84FA1155C46E945C">
    <w:name w:val="F41A9D4F70E049BE84FA1155C46E945C"/>
    <w:rsid w:val="003E0D1C"/>
    <w:pPr>
      <w:bidi/>
    </w:pPr>
  </w:style>
  <w:style w:type="paragraph" w:customStyle="1" w:styleId="E9AA5698C32447DBB9FC4E4C0BE68D37">
    <w:name w:val="E9AA5698C32447DBB9FC4E4C0BE68D37"/>
    <w:rsid w:val="000A2A9C"/>
    <w:pPr>
      <w:bidi/>
    </w:pPr>
  </w:style>
  <w:style w:type="paragraph" w:customStyle="1" w:styleId="C24B23383CDA46C6B2C5DC8B94EC99EF">
    <w:name w:val="C24B23383CDA46C6B2C5DC8B94EC99EF"/>
    <w:rsid w:val="000A2A9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61CF12-E857-4DCE-AAFF-EE178A90C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1003</Words>
  <Characters>5015</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6006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ע' רמ"ד מזון</cp:lastModifiedBy>
  <cp:revision>9</cp:revision>
  <cp:lastPrinted>2019-06-02T08:40:00Z</cp:lastPrinted>
  <dcterms:created xsi:type="dcterms:W3CDTF">2019-08-19T07:19:00Z</dcterms:created>
  <dcterms:modified xsi:type="dcterms:W3CDTF">2019-08-19T09:45:00Z</dcterms:modified>
</cp:coreProperties>
</file>